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5491"/>
      </w:tblGrid>
      <w:tr w:rsidRPr="00B85203" w:rsidR="005A3051" w:rsidTr="00083D6A" w14:paraId="6EBFBA97" w14:textId="77777777">
        <w:trPr>
          <w:trHeight w:val="981"/>
        </w:trPr>
        <w:tc>
          <w:tcPr>
            <w:tcW w:w="4950" w:type="dxa"/>
            <w:vAlign w:val="center"/>
          </w:tcPr>
          <w:p w:rsidRPr="00083D6A" w:rsidR="0034354B" w:rsidP="00083D6A" w:rsidRDefault="00763F42" w14:paraId="771B8DB3" w14:textId="308BAAA8">
            <w:pPr>
              <w:rPr>
                <w:rFonts w:ascii="Avenir Next World" w:hAnsi="Avenir Next World" w:eastAsia="Times New Roman" w:cs="Avenir Next World"/>
                <w:color w:val="170F5F"/>
                <w:sz w:val="48"/>
                <w:szCs w:val="48"/>
                <w:lang w:val="en-US" w:eastAsia="de-DE"/>
              </w:rPr>
            </w:pPr>
            <w:r w:rsidRPr="00DE26BB">
              <w:rPr>
                <w:noProof/>
                <w:lang w:val="en-US"/>
              </w:rPr>
              <w:drawing>
                <wp:inline distT="0" distB="0" distL="0" distR="0" wp14:anchorId="63EB5099" wp14:editId="33FC2C38">
                  <wp:extent cx="1803142" cy="329184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42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vAlign w:val="center"/>
          </w:tcPr>
          <w:p w:rsidRPr="00316FFB" w:rsidR="0034354B" w:rsidP="008347BF" w:rsidRDefault="005D0E2D" w14:paraId="7717FFDD" w14:textId="767A60B4">
            <w:pPr>
              <w:rPr>
                <w:rFonts w:ascii="Avenir Next World" w:hAnsi="Avenir Next World" w:cs="Avenir Next World"/>
                <w:color w:val="170F5F"/>
                <w:sz w:val="16"/>
                <w:szCs w:val="16"/>
                <w:lang w:val="sv-S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sv-SE" w:eastAsia="de-DE"/>
              </w:rPr>
              <w:t xml:space="preserve">För att behandla din returförfrågan ber vi dig att fylla i formuläret elektroniskt </w:t>
            </w:r>
            <w:r w:rsidRPr="00316FFB" w:rsidR="00716BCF"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sv-SE" w:eastAsia="de-DE"/>
              </w:rPr>
              <w:t xml:space="preserve">(fyll i alla obligatoriska fält markerade med *) </w:t>
            </w:r>
            <w:r w:rsidRPr="00316FFB"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sv-SE" w:eastAsia="de-DE"/>
              </w:rPr>
              <w:t>och skicka det per e-post till:</w:t>
            </w:r>
          </w:p>
        </w:tc>
      </w:tr>
      <w:tr w:rsidRPr="00DE26BB" w:rsidR="005A3051" w:rsidTr="00083D6A" w14:paraId="005EB39C" w14:textId="77777777">
        <w:trPr>
          <w:trHeight w:val="459"/>
        </w:trPr>
        <w:tc>
          <w:tcPr>
            <w:tcW w:w="4950" w:type="dxa"/>
          </w:tcPr>
          <w:p w:rsidRPr="00DE26BB" w:rsidR="0034354B" w:rsidRDefault="005D0E2D" w14:paraId="7446DDB9" w14:textId="7D14AFC9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48"/>
                <w:lang w:val="en-US" w:eastAsia="de-DE"/>
              </w:rPr>
            </w:pPr>
            <w:r w:rsidRPr="005D0E2D">
              <w:rPr>
                <w:rFonts w:ascii="Avenir Next World" w:hAnsi="Avenir Next World" w:eastAsia="Times New Roman" w:cs="Avenir Next World"/>
                <w:color w:val="170F5F"/>
                <w:sz w:val="40"/>
                <w:szCs w:val="40"/>
                <w:lang w:val="en-US" w:eastAsia="de-DE"/>
              </w:rPr>
              <w:t>FORMULÄR FÖR RETUR</w:t>
            </w:r>
          </w:p>
        </w:tc>
        <w:tc>
          <w:tcPr>
            <w:tcW w:w="5491" w:type="dxa"/>
            <w:shd w:val="clear" w:color="auto" w:fill="0FC9F7"/>
            <w:vAlign w:val="center"/>
          </w:tcPr>
          <w:p w:rsidRPr="002A2CA4" w:rsidR="0034354B" w:rsidP="003C720F" w:rsidRDefault="00906D16" w14:paraId="5DB4E915" w14:textId="40757076">
            <w:pPr>
              <w:jc w:val="center"/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en-US" w:eastAsia="de-DE"/>
              </w:rPr>
            </w:pPr>
            <w:r w:rsidRPr="002A2CA4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en-US" w:eastAsia="de-DE"/>
              </w:rPr>
              <w:t>rs.return</w:t>
            </w:r>
            <w:r w:rsidR="005D0E2D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en-US" w:eastAsia="de-DE"/>
              </w:rPr>
              <w:t>SE</w:t>
            </w:r>
            <w:r w:rsidRPr="002A2CA4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en-US" w:eastAsia="de-DE"/>
              </w:rPr>
              <w:t>@medtronic.com</w:t>
            </w:r>
          </w:p>
        </w:tc>
      </w:tr>
    </w:tbl>
    <w:p w:rsidRPr="00B17AEE" w:rsidR="009A1B58" w:rsidRDefault="009A1B58" w14:paraId="29B97DDF" w14:textId="4DFB4A1D">
      <w:pPr>
        <w:rPr>
          <w:rFonts w:ascii="Avenir Next World" w:hAnsi="Avenir Next World" w:cs="Avenir Next World"/>
          <w:color w:val="170F5F"/>
          <w:sz w:val="2"/>
          <w:szCs w:val="18"/>
          <w:lang w:val="en-US"/>
        </w:rPr>
      </w:pPr>
    </w:p>
    <w:tbl>
      <w:tblPr>
        <w:tblStyle w:val="TableGrid"/>
        <w:tblW w:w="1043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07"/>
        <w:gridCol w:w="2153"/>
        <w:gridCol w:w="701"/>
        <w:gridCol w:w="476"/>
        <w:gridCol w:w="1693"/>
        <w:gridCol w:w="50"/>
        <w:gridCol w:w="957"/>
        <w:gridCol w:w="450"/>
        <w:gridCol w:w="796"/>
        <w:gridCol w:w="868"/>
        <w:gridCol w:w="1306"/>
      </w:tblGrid>
      <w:tr w:rsidRPr="00DE26BB" w:rsidR="005A3051" w:rsidTr="59DE7983" w14:paraId="743238DA" w14:textId="77777777">
        <w:tc>
          <w:tcPr>
            <w:tcW w:w="10435" w:type="dxa"/>
            <w:gridSpan w:val="12"/>
            <w:shd w:val="clear" w:color="auto" w:fill="140F4B"/>
            <w:tcMar/>
          </w:tcPr>
          <w:p w:rsidRPr="00DE26BB" w:rsidR="00634AD6" w:rsidP="005A3051" w:rsidRDefault="00716BCF" w14:paraId="7335DB7D" w14:textId="1EC815E6">
            <w:pPr>
              <w:jc w:val="center"/>
              <w:rPr>
                <w:rFonts w:ascii="Avenir Next World" w:hAnsi="Avenir Next World" w:cs="Avenir Next World"/>
                <w:b/>
                <w:bCs/>
                <w:color w:val="170F5F"/>
                <w:sz w:val="20"/>
                <w:szCs w:val="20"/>
                <w:lang w:val="en-US"/>
              </w:rPr>
            </w:pPr>
            <w:proofErr w:type="spellStart"/>
            <w:r w:rsidRPr="00716BCF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20"/>
                <w:szCs w:val="20"/>
                <w:lang w:val="en-US"/>
              </w:rPr>
              <w:t>Formulär</w:t>
            </w:r>
            <w:proofErr w:type="spellEnd"/>
            <w:r w:rsidRPr="00716BCF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för </w:t>
            </w:r>
            <w:proofErr w:type="spellStart"/>
            <w:r w:rsidRPr="00716BCF">
              <w:rPr>
                <w:rFonts w:ascii="Avenir Next World" w:hAnsi="Avenir Next World" w:cs="Avenir Next World"/>
                <w:b/>
                <w:bCs/>
                <w:color w:val="FFFFFF" w:themeColor="background1"/>
                <w:sz w:val="20"/>
                <w:szCs w:val="20"/>
                <w:lang w:val="en-US"/>
              </w:rPr>
              <w:t>retur</w:t>
            </w:r>
            <w:proofErr w:type="spellEnd"/>
          </w:p>
        </w:tc>
      </w:tr>
      <w:tr w:rsidRPr="00E8675E" w:rsidR="001141C0" w:rsidTr="59DE7983" w14:paraId="754FCCDE" w14:textId="77777777">
        <w:trPr>
          <w:cantSplit/>
          <w:trHeight w:val="512"/>
        </w:trPr>
        <w:tc>
          <w:tcPr>
            <w:tcW w:w="578" w:type="dxa"/>
            <w:vMerge w:val="restart"/>
            <w:shd w:val="clear" w:color="auto" w:fill="1010EB"/>
            <w:tcMar/>
            <w:textDirection w:val="btLr"/>
          </w:tcPr>
          <w:p w:rsidRPr="00DE26BB" w:rsidR="001141C0" w:rsidP="00634AD6" w:rsidRDefault="005D0E2D" w14:paraId="1B63800B" w14:textId="684E8189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Kontaktuppgifter</w:t>
            </w:r>
            <w:proofErr w:type="spellEnd"/>
          </w:p>
        </w:tc>
        <w:tc>
          <w:tcPr>
            <w:tcW w:w="3261" w:type="dxa"/>
            <w:gridSpan w:val="3"/>
            <w:tcMar/>
            <w:vAlign w:val="center"/>
          </w:tcPr>
          <w:p w:rsidRPr="00972B95" w:rsidR="005D0E2D" w:rsidP="00311ECE" w:rsidRDefault="005D0E2D" w14:paraId="6FB38A11" w14:textId="77777777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</w:pPr>
            <w:r w:rsidRPr="00972B95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  <w:t xml:space="preserve">Din interna referens/text </w:t>
            </w:r>
          </w:p>
          <w:p w:rsidRPr="00316FFB" w:rsidR="001141C0" w:rsidP="00311ECE" w:rsidRDefault="00906D16" w14:paraId="5333EBFA" w14:textId="3AB41EA5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(</w:t>
            </w:r>
            <w:r w:rsidRPr="00316FFB" w:rsidR="005D0E2D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som skall skrivas ut på  kreditnotan</w:t>
            </w: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)</w:t>
            </w:r>
          </w:p>
        </w:tc>
        <w:tc>
          <w:tcPr>
            <w:tcW w:w="6596" w:type="dxa"/>
            <w:gridSpan w:val="8"/>
            <w:tcMar/>
          </w:tcPr>
          <w:p w:rsidRPr="00316FFB" w:rsidR="001141C0" w:rsidP="00097D56" w:rsidRDefault="001141C0" w14:paraId="09F0C8B0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</w:p>
        </w:tc>
      </w:tr>
      <w:tr w:rsidRPr="00DE26BB" w:rsidR="001141C0" w:rsidTr="59DE7983" w14:paraId="28902786" w14:textId="77777777">
        <w:trPr>
          <w:cantSplit/>
          <w:trHeight w:val="53"/>
        </w:trPr>
        <w:tc>
          <w:tcPr>
            <w:tcW w:w="578" w:type="dxa"/>
            <w:vMerge/>
            <w:tcMar/>
            <w:textDirection w:val="btLr"/>
          </w:tcPr>
          <w:p w:rsidRPr="00316FFB" w:rsidR="001141C0" w:rsidP="00634AD6" w:rsidRDefault="001141C0" w14:paraId="1F4DF30D" w14:textId="20CCF924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</w:pPr>
          </w:p>
        </w:tc>
        <w:tc>
          <w:tcPr>
            <w:tcW w:w="3261" w:type="dxa"/>
            <w:gridSpan w:val="3"/>
            <w:tcMar/>
            <w:vAlign w:val="center"/>
          </w:tcPr>
          <w:p w:rsidRPr="00763F42" w:rsidR="001141C0" w:rsidP="00311ECE" w:rsidRDefault="00716BCF" w14:paraId="71C36232" w14:textId="72EBA86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9E28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Företag</w:t>
            </w:r>
            <w:proofErr w:type="spellEnd"/>
            <w:r w:rsidR="000B40E8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/</w:t>
            </w:r>
            <w:proofErr w:type="spellStart"/>
            <w:r w:rsidR="000B40E8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Sjukhus</w:t>
            </w:r>
            <w:proofErr w:type="spellEnd"/>
            <w:r w:rsidRPr="00763F42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r w:rsidRPr="00763F42" w:rsidR="001141C0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596" w:type="dxa"/>
            <w:gridSpan w:val="8"/>
            <w:tcMar/>
          </w:tcPr>
          <w:p w:rsidRPr="00763F42" w:rsidR="001141C0" w:rsidP="00097D56" w:rsidRDefault="001141C0" w14:paraId="6F9B015C" w14:textId="623BBC8C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1141C0" w:rsidTr="59DE7983" w14:paraId="0FAF820D" w14:textId="77777777">
        <w:trPr>
          <w:trHeight w:val="47"/>
        </w:trPr>
        <w:tc>
          <w:tcPr>
            <w:tcW w:w="578" w:type="dxa"/>
            <w:vMerge/>
            <w:tcMar/>
          </w:tcPr>
          <w:p w:rsidRPr="00DE26BB" w:rsidR="001141C0" w:rsidP="00097D56" w:rsidRDefault="001141C0" w14:paraId="0B9F7871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763F42" w:rsidR="001141C0" w:rsidP="00097D56" w:rsidRDefault="00906D16" w14:paraId="7D33C1BB" w14:textId="024D0EE5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r w:rsidRPr="00763F42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Medtronic </w:t>
            </w:r>
            <w:proofErr w:type="spellStart"/>
            <w:r w:rsid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Kundnummer</w:t>
            </w:r>
            <w:proofErr w:type="spellEnd"/>
          </w:p>
        </w:tc>
        <w:tc>
          <w:tcPr>
            <w:tcW w:w="6596" w:type="dxa"/>
            <w:gridSpan w:val="8"/>
            <w:tcMar/>
          </w:tcPr>
          <w:p w:rsidRPr="00763F42" w:rsidR="001141C0" w:rsidP="00097D56" w:rsidRDefault="001141C0" w14:paraId="459C13C7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1141C0" w:rsidTr="59DE7983" w14:paraId="52AFA9C6" w14:textId="77777777">
        <w:trPr>
          <w:trHeight w:val="170"/>
        </w:trPr>
        <w:tc>
          <w:tcPr>
            <w:tcW w:w="578" w:type="dxa"/>
            <w:vMerge/>
            <w:tcMar/>
          </w:tcPr>
          <w:p w:rsidRPr="00DE26BB" w:rsidR="001141C0" w:rsidP="00097D56" w:rsidRDefault="001141C0" w14:paraId="3F36D949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763F42" w:rsidR="001141C0" w:rsidP="00097D56" w:rsidRDefault="005D0E2D" w14:paraId="7AC8BACD" w14:textId="263C564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Kontaktperson</w:t>
            </w:r>
            <w:proofErr w:type="spellEnd"/>
            <w:r w:rsidRPr="00763F42" w:rsidR="001141C0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596" w:type="dxa"/>
            <w:gridSpan w:val="8"/>
            <w:tcMar/>
          </w:tcPr>
          <w:p w:rsidRPr="00763F42" w:rsidR="001141C0" w:rsidP="00097D56" w:rsidRDefault="001141C0" w14:paraId="01B332C7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1141C0" w:rsidTr="59DE7983" w14:paraId="5565C7B3" w14:textId="77777777">
        <w:trPr>
          <w:trHeight w:val="98"/>
        </w:trPr>
        <w:tc>
          <w:tcPr>
            <w:tcW w:w="578" w:type="dxa"/>
            <w:vMerge/>
            <w:tcMar/>
          </w:tcPr>
          <w:p w:rsidRPr="00DE26BB" w:rsidR="001141C0" w:rsidP="00097D56" w:rsidRDefault="001141C0" w14:paraId="7EFE00C0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5D0E2D" w:rsidR="001141C0" w:rsidP="00097D56" w:rsidRDefault="00716BCF" w14:paraId="17930FA6" w14:textId="5077F7D3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highlight w:val="yellow"/>
                <w:lang w:val="en-US" w:eastAsia="de-DE"/>
              </w:rPr>
            </w:pPr>
            <w:proofErr w:type="spellStart"/>
            <w:r w:rsidRPr="009E28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Kontakt</w:t>
            </w:r>
            <w:proofErr w:type="spellEnd"/>
            <w:r w:rsidRPr="009E28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6B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telefonnummer</w:t>
            </w:r>
            <w:proofErr w:type="spellEnd"/>
            <w:r w:rsidRPr="00716BCF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r w:rsidRPr="00716BCF" w:rsidR="001141C0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596" w:type="dxa"/>
            <w:gridSpan w:val="8"/>
            <w:tcMar/>
          </w:tcPr>
          <w:p w:rsidRPr="00763F42" w:rsidR="001141C0" w:rsidP="00097D56" w:rsidRDefault="001141C0" w14:paraId="7FCC22F3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1141C0" w:rsidTr="59DE7983" w14:paraId="34A670C6" w14:textId="77777777">
        <w:trPr>
          <w:trHeight w:val="47"/>
        </w:trPr>
        <w:tc>
          <w:tcPr>
            <w:tcW w:w="578" w:type="dxa"/>
            <w:vMerge/>
            <w:tcMar/>
          </w:tcPr>
          <w:p w:rsidRPr="00DE26BB" w:rsidR="001141C0" w:rsidP="00097D56" w:rsidRDefault="001141C0" w14:paraId="66C24221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5D0E2D" w:rsidR="001141C0" w:rsidP="00097D56" w:rsidRDefault="00716BCF" w14:paraId="4536CC7F" w14:textId="5DD7FD8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highlight w:val="yellow"/>
                <w:lang w:val="en-US" w:eastAsia="de-DE"/>
              </w:rPr>
            </w:pPr>
            <w:proofErr w:type="spellStart"/>
            <w:r w:rsidRPr="009E28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Kontakt</w:t>
            </w:r>
            <w:proofErr w:type="spellEnd"/>
            <w:r w:rsidRPr="009E28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 xml:space="preserve"> e-pos</w:t>
            </w:r>
            <w:r w:rsidRPr="00716B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t</w:t>
            </w:r>
            <w:r w:rsidRPr="00716BCF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r w:rsidRPr="00716BCF" w:rsidR="001141C0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596" w:type="dxa"/>
            <w:gridSpan w:val="8"/>
            <w:tcMar/>
          </w:tcPr>
          <w:p w:rsidRPr="00763F42" w:rsidR="001141C0" w:rsidP="00097D56" w:rsidRDefault="001141C0" w14:paraId="625010EE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B85203" w:rsidR="00906D16" w:rsidTr="59DE7983" w14:paraId="7DCA2940" w14:textId="77777777">
        <w:trPr>
          <w:trHeight w:val="161"/>
        </w:trPr>
        <w:tc>
          <w:tcPr>
            <w:tcW w:w="578" w:type="dxa"/>
            <w:vMerge w:val="restart"/>
            <w:shd w:val="clear" w:color="auto" w:fill="1010EB"/>
            <w:tcMar/>
            <w:textDirection w:val="btLr"/>
          </w:tcPr>
          <w:p w:rsidRPr="00DE26BB" w:rsidR="00906D16" w:rsidP="00634AD6" w:rsidRDefault="005D0E2D" w14:paraId="038C6F64" w14:textId="0F9625D6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Upph</w:t>
            </w:r>
            <w:r w:rsidRPr="005D0E2D"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ä</w:t>
            </w:r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mtningsdetaljer</w:t>
            </w:r>
            <w:proofErr w:type="spellEnd"/>
          </w:p>
        </w:tc>
        <w:tc>
          <w:tcPr>
            <w:tcW w:w="3261" w:type="dxa"/>
            <w:gridSpan w:val="3"/>
            <w:tcMar/>
          </w:tcPr>
          <w:p w:rsidRPr="0090569F" w:rsidR="00716BCF" w:rsidP="00716BCF" w:rsidRDefault="00716BCF" w14:paraId="3E41BC70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  <w:r w:rsidRPr="0090569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  <w:t>Din interna upphämtningsreferens</w:t>
            </w:r>
          </w:p>
          <w:p w:rsidRPr="00316FFB" w:rsidR="00906D16" w:rsidP="00716BCF" w:rsidRDefault="00716BCF" w14:paraId="3D99FCE3" w14:textId="76C9451D">
            <w:pPr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</w:pPr>
            <w:r w:rsidRPr="00716BCF">
              <w:rPr>
                <w:rFonts w:ascii="Avenir Next World" w:hAnsi="Avenir Next World" w:cs="Avenir Next World"/>
                <w:color w:val="170F5F"/>
                <w:sz w:val="14"/>
                <w:szCs w:val="14"/>
                <w:lang w:val="sv-SE"/>
              </w:rPr>
              <w:t xml:space="preserve">(Ska skrivas ut på </w:t>
            </w:r>
            <w:r w:rsidR="00282068">
              <w:rPr>
                <w:rFonts w:ascii="Avenir Next World" w:hAnsi="Avenir Next World" w:cs="Avenir Next World"/>
                <w:color w:val="170F5F"/>
                <w:sz w:val="14"/>
                <w:szCs w:val="14"/>
                <w:lang w:val="sv-SE"/>
              </w:rPr>
              <w:t>returfraktsedeln</w:t>
            </w:r>
            <w:r w:rsidRPr="00716BCF">
              <w:rPr>
                <w:rFonts w:ascii="Avenir Next World" w:hAnsi="Avenir Next World" w:cs="Avenir Next World"/>
                <w:color w:val="170F5F"/>
                <w:sz w:val="14"/>
                <w:szCs w:val="14"/>
                <w:lang w:val="sv-SE"/>
              </w:rPr>
              <w:t>)</w:t>
            </w:r>
          </w:p>
        </w:tc>
        <w:tc>
          <w:tcPr>
            <w:tcW w:w="6596" w:type="dxa"/>
            <w:gridSpan w:val="8"/>
            <w:tcMar/>
          </w:tcPr>
          <w:p w:rsidRPr="00316FFB" w:rsidR="00906D16" w:rsidP="00097D56" w:rsidRDefault="00906D16" w14:paraId="578754B9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</w:p>
        </w:tc>
      </w:tr>
      <w:tr w:rsidRPr="00B85203" w:rsidR="00906D16" w:rsidTr="59DE7983" w14:paraId="66245A27" w14:textId="77777777">
        <w:trPr>
          <w:trHeight w:val="300"/>
        </w:trPr>
        <w:tc>
          <w:tcPr>
            <w:tcW w:w="578" w:type="dxa"/>
            <w:vMerge/>
            <w:tcMar/>
            <w:textDirection w:val="btLr"/>
          </w:tcPr>
          <w:p w:rsidRPr="00316FFB" w:rsidR="00906D16" w:rsidP="00634AD6" w:rsidRDefault="00906D16" w14:paraId="4370C435" w14:textId="0BD84553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316FFB" w:rsidR="00F27CEC" w:rsidP="00097D56" w:rsidRDefault="005D0E2D" w14:paraId="0A7FE5A1" w14:textId="27DA0836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  <w:t>Avdelning</w:t>
            </w:r>
            <w:r w:rsidRPr="00316FFB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sv-SE" w:eastAsia="de-DE"/>
              </w:rPr>
              <w:t>*</w:t>
            </w:r>
          </w:p>
          <w:p w:rsidRPr="00316FFB" w:rsidR="00906D16" w:rsidP="00097D56" w:rsidRDefault="00F27CEC" w14:paraId="65800BB7" w14:textId="72F3B24D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(</w:t>
            </w:r>
            <w:r w:rsidRPr="00316FFB" w:rsidR="005D0E2D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Se till att budfirman har tillgång till platsen</w:t>
            </w: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)</w:t>
            </w:r>
          </w:p>
        </w:tc>
        <w:tc>
          <w:tcPr>
            <w:tcW w:w="6596" w:type="dxa"/>
            <w:gridSpan w:val="8"/>
            <w:tcMar/>
          </w:tcPr>
          <w:p w:rsidRPr="00316FFB" w:rsidR="00906D16" w:rsidP="00097D56" w:rsidRDefault="00906D16" w14:paraId="7C4E6277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</w:p>
        </w:tc>
      </w:tr>
      <w:tr w:rsidRPr="00716BCF" w:rsidR="00906D16" w:rsidTr="59DE7983" w14:paraId="632654BA" w14:textId="77777777">
        <w:trPr>
          <w:trHeight w:val="47"/>
        </w:trPr>
        <w:tc>
          <w:tcPr>
            <w:tcW w:w="578" w:type="dxa"/>
            <w:vMerge/>
            <w:tcMar/>
          </w:tcPr>
          <w:p w:rsidRPr="00316FFB" w:rsidR="00906D16" w:rsidP="00097D56" w:rsidRDefault="00906D16" w14:paraId="78F82223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272882" w:rsidR="00906D16" w:rsidP="00A344DA" w:rsidRDefault="00316FFB" w14:paraId="4F78E5EB" w14:textId="7CB57DED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N</w:t>
            </w:r>
            <w:r w:rsidRPr="0063771E" w:rsidR="00716B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amn</w:t>
            </w:r>
            <w:proofErr w:type="spellEnd"/>
            <w:r w:rsidRPr="0063771E" w:rsidR="00716B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/</w:t>
            </w:r>
            <w:proofErr w:type="spellStart"/>
            <w:r w:rsidRPr="0063771E" w:rsidR="00716BCF"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  <w:t>telefonnummer</w:t>
            </w:r>
            <w:proofErr w:type="spellEnd"/>
          </w:p>
        </w:tc>
        <w:tc>
          <w:tcPr>
            <w:tcW w:w="6596" w:type="dxa"/>
            <w:gridSpan w:val="8"/>
            <w:tcMar/>
          </w:tcPr>
          <w:p w:rsidRPr="00763F42" w:rsidR="00906D16" w:rsidP="00097D56" w:rsidRDefault="00906D16" w14:paraId="1E0C9113" w14:textId="34161D90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906D16" w:rsidTr="59DE7983" w14:paraId="05FDF6ED" w14:textId="77777777">
        <w:trPr>
          <w:trHeight w:val="81"/>
        </w:trPr>
        <w:tc>
          <w:tcPr>
            <w:tcW w:w="578" w:type="dxa"/>
            <w:vMerge/>
            <w:tcMar/>
          </w:tcPr>
          <w:p w:rsidRPr="00DE26BB" w:rsidR="00906D16" w:rsidP="00097D56" w:rsidRDefault="00906D16" w14:paraId="18C74309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763F42" w:rsidR="00906D16" w:rsidP="00097D56" w:rsidRDefault="005D0E2D" w14:paraId="2F636BEA" w14:textId="4F1A160A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Upphämtningsadress</w:t>
            </w:r>
            <w:proofErr w:type="spellEnd"/>
            <w:r w:rsidRPr="00763F42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596" w:type="dxa"/>
            <w:gridSpan w:val="8"/>
            <w:tcMar/>
          </w:tcPr>
          <w:p w:rsidRPr="00763F42" w:rsidR="00906D16" w:rsidP="00097D56" w:rsidRDefault="00906D16" w14:paraId="142FB9F7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906D16" w:rsidTr="59DE7983" w14:paraId="5B923F92" w14:textId="77777777">
        <w:trPr>
          <w:trHeight w:val="47"/>
        </w:trPr>
        <w:tc>
          <w:tcPr>
            <w:tcW w:w="578" w:type="dxa"/>
            <w:vMerge/>
            <w:tcMar/>
          </w:tcPr>
          <w:p w:rsidRPr="00DE26BB" w:rsidR="00906D16" w:rsidP="00097D56" w:rsidRDefault="00906D16" w14:paraId="2DE338B6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763F42" w:rsidR="00906D16" w:rsidP="00097D56" w:rsidRDefault="005D0E2D" w14:paraId="03AC4F6A" w14:textId="2BDBED9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Stad</w:t>
            </w:r>
            <w:proofErr w:type="spellEnd"/>
            <w:r w:rsidRPr="00763F42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2219" w:type="dxa"/>
            <w:gridSpan w:val="3"/>
            <w:tcMar/>
          </w:tcPr>
          <w:p w:rsidRPr="00763F42" w:rsidR="00906D16" w:rsidP="00097D56" w:rsidRDefault="00906D16" w14:paraId="55F83120" w14:textId="7C8E8C61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3"/>
            <w:tcMar/>
          </w:tcPr>
          <w:p w:rsidRPr="00763F42" w:rsidR="00906D16" w:rsidP="00097D56" w:rsidRDefault="005D0E2D" w14:paraId="5F4D2AE4" w14:textId="137B4D9B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Postnummer</w:t>
            </w:r>
            <w:proofErr w:type="spellEnd"/>
            <w:r w:rsidRPr="00763F42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2174" w:type="dxa"/>
            <w:gridSpan w:val="2"/>
            <w:tcMar/>
          </w:tcPr>
          <w:p w:rsidRPr="00763F42" w:rsidR="00906D16" w:rsidP="00097D56" w:rsidRDefault="00906D16" w14:paraId="2D817C82" w14:textId="4BD902CC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DE26BB" w:rsidR="00906D16" w:rsidTr="59DE7983" w14:paraId="06A15E4D" w14:textId="77777777">
        <w:trPr>
          <w:trHeight w:val="71"/>
        </w:trPr>
        <w:tc>
          <w:tcPr>
            <w:tcW w:w="578" w:type="dxa"/>
            <w:vMerge/>
            <w:tcMar/>
          </w:tcPr>
          <w:p w:rsidRPr="00DE26BB" w:rsidR="00906D16" w:rsidP="00097D56" w:rsidRDefault="00906D16" w14:paraId="7B157B15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  <w:bookmarkStart w:name="_Hlk114832883" w:id="0"/>
          </w:p>
        </w:tc>
        <w:tc>
          <w:tcPr>
            <w:tcW w:w="3261" w:type="dxa"/>
            <w:gridSpan w:val="3"/>
            <w:tcMar/>
          </w:tcPr>
          <w:p w:rsidRPr="00763F42" w:rsidR="00906D16" w:rsidP="00097D56" w:rsidRDefault="005D0E2D" w14:paraId="149DB4A9" w14:textId="094E9B13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Antal</w:t>
            </w:r>
            <w:proofErr w:type="spellEnd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paket</w:t>
            </w:r>
            <w:proofErr w:type="spellEnd"/>
            <w:r w:rsidRPr="00763F42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2219" w:type="dxa"/>
            <w:gridSpan w:val="3"/>
            <w:tcMar/>
          </w:tcPr>
          <w:p w:rsidRPr="00763F42" w:rsidR="00906D16" w:rsidP="00097D56" w:rsidRDefault="00906D16" w14:paraId="4775B6B3" w14:textId="390EE18B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3"/>
            <w:tcMar/>
          </w:tcPr>
          <w:p w:rsidRPr="00763F42" w:rsidR="00906D16" w:rsidP="00097D56" w:rsidRDefault="005D0E2D" w14:paraId="26CB4628" w14:textId="5EE1560F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Antal</w:t>
            </w:r>
            <w:proofErr w:type="spellEnd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pallar</w:t>
            </w:r>
            <w:proofErr w:type="spellEnd"/>
            <w:r w:rsidRPr="00763F42" w:rsidR="00906D16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2174" w:type="dxa"/>
            <w:gridSpan w:val="2"/>
            <w:tcMar/>
          </w:tcPr>
          <w:p w:rsidRPr="00763F42" w:rsidR="00906D16" w:rsidP="00097D56" w:rsidRDefault="00906D16" w14:paraId="01286B19" w14:textId="3FCC970B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en-US"/>
              </w:rPr>
            </w:pPr>
          </w:p>
        </w:tc>
      </w:tr>
      <w:tr w:rsidRPr="00B85203" w:rsidR="003E3E91" w:rsidTr="59DE7983" w14:paraId="464FB86C" w14:textId="77777777">
        <w:trPr>
          <w:trHeight w:val="71"/>
        </w:trPr>
        <w:tc>
          <w:tcPr>
            <w:tcW w:w="578" w:type="dxa"/>
            <w:vMerge/>
            <w:tcMar/>
          </w:tcPr>
          <w:p w:rsidRPr="00DE26BB" w:rsidR="003E3E91" w:rsidP="00097D56" w:rsidRDefault="003E3E91" w14:paraId="1607843C" w14:textId="77777777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3261" w:type="dxa"/>
            <w:gridSpan w:val="3"/>
            <w:tcMar/>
          </w:tcPr>
          <w:p w:rsidRPr="00316FFB" w:rsidR="003E3E91" w:rsidP="00553547" w:rsidRDefault="003E3E91" w14:paraId="53B9441C" w14:textId="782AC986">
            <w:pPr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sv-SE" w:eastAsia="de-D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  <w:t>Upphämtningsdatum</w:t>
            </w:r>
            <w:r w:rsidRPr="00316FFB">
              <w:rPr>
                <w:rFonts w:ascii="Avenir Next World" w:hAnsi="Avenir Next World" w:eastAsia="Times New Roman" w:cs="Avenir Next World"/>
                <w:b/>
                <w:bCs/>
                <w:color w:val="170F5F"/>
                <w:sz w:val="18"/>
                <w:szCs w:val="18"/>
                <w:lang w:val="sv-SE" w:eastAsia="de-DE"/>
              </w:rPr>
              <w:t>*</w:t>
            </w:r>
            <w:r w:rsidRPr="00316FFB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  <w:t xml:space="preserve"> </w:t>
            </w: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(DD.MM.YYYY)</w:t>
            </w:r>
          </w:p>
          <w:p w:rsidRPr="00316FFB" w:rsidR="003E3E91" w:rsidP="00553547" w:rsidRDefault="003E3E91" w14:paraId="3968B78E" w14:textId="33104639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170F5F"/>
                <w:sz w:val="14"/>
                <w:szCs w:val="14"/>
                <w:lang w:val="sv-SE" w:eastAsia="de-DE"/>
              </w:rPr>
              <w:t>(Se till att varorna är packade och märkta)</w:t>
            </w:r>
          </w:p>
        </w:tc>
        <w:tc>
          <w:tcPr>
            <w:tcW w:w="6596" w:type="dxa"/>
            <w:gridSpan w:val="8"/>
            <w:tcMar/>
          </w:tcPr>
          <w:p w:rsidRPr="00316FFB" w:rsidR="003E3E91" w:rsidP="00097D56" w:rsidRDefault="003E3E91" w14:paraId="5BC59771" w14:textId="77777777">
            <w:pPr>
              <w:rPr>
                <w:rFonts w:ascii="Avenir Next World" w:hAnsi="Avenir Next World" w:cs="Avenir Next World"/>
                <w:color w:val="170F5F"/>
                <w:sz w:val="18"/>
                <w:szCs w:val="18"/>
                <w:lang w:val="sv-SE"/>
              </w:rPr>
            </w:pPr>
          </w:p>
        </w:tc>
      </w:tr>
      <w:bookmarkEnd w:id="0"/>
      <w:tr w:rsidRPr="00E8675E" w:rsidR="002F320B" w:rsidTr="59DE7983" w14:paraId="002EA521" w14:textId="77777777">
        <w:trPr>
          <w:trHeight w:val="683"/>
        </w:trPr>
        <w:tc>
          <w:tcPr>
            <w:tcW w:w="578" w:type="dxa"/>
            <w:vMerge w:val="restart"/>
            <w:shd w:val="clear" w:color="auto" w:fill="1010EB"/>
            <w:tcMar/>
            <w:textDirection w:val="btLr"/>
          </w:tcPr>
          <w:p w:rsidRPr="00E758BD" w:rsidR="002F320B" w:rsidP="002F320B" w:rsidRDefault="005D0E2D" w14:paraId="3D3E6AEC" w14:textId="465FC332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Anledningen</w:t>
            </w:r>
            <w:proofErr w:type="spellEnd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 xml:space="preserve"> till </w:t>
            </w: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returen</w:t>
            </w:r>
            <w:proofErr w:type="spellEnd"/>
          </w:p>
        </w:tc>
        <w:tc>
          <w:tcPr>
            <w:tcW w:w="9857" w:type="dxa"/>
            <w:gridSpan w:val="11"/>
            <w:shd w:val="clear" w:color="auto" w:fill="140F4B"/>
            <w:tcMar/>
          </w:tcPr>
          <w:p w:rsidRPr="00316FFB" w:rsidR="002F320B" w:rsidP="002F320B" w:rsidRDefault="005D0E2D" w14:paraId="7BB8A48F" w14:textId="7A2DAE5A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  <w:t xml:space="preserve">Ange den </w:t>
            </w:r>
            <w:r w:rsidRPr="00316FFB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sv-SE" w:eastAsia="de-DE"/>
              </w:rPr>
              <w:t>primära anledningen till returen</w:t>
            </w:r>
            <w:r w:rsidRPr="00316FFB" w:rsidR="002F320B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20"/>
                <w:szCs w:val="20"/>
                <w:lang w:val="sv-SE" w:eastAsia="de-DE"/>
              </w:rPr>
              <w:t xml:space="preserve">* </w:t>
            </w:r>
            <w:r w:rsidRPr="00316FFB" w:rsidR="002F320B">
              <w:rPr>
                <w:rFonts w:ascii="Avenir Next World" w:hAnsi="Avenir Next World" w:eastAsia="Times New Roman" w:cs="Avenir Next World"/>
                <w:color w:val="FFFFFF" w:themeColor="background1"/>
                <w:sz w:val="16"/>
                <w:szCs w:val="16"/>
                <w:lang w:val="sv-SE" w:eastAsia="de-DE"/>
              </w:rPr>
              <w:t>(</w:t>
            </w:r>
            <w:r w:rsidRPr="00316FFB">
              <w:rPr>
                <w:rFonts w:ascii="Avenir Next World" w:hAnsi="Avenir Next World" w:eastAsia="Times New Roman" w:cs="Avenir Next World"/>
                <w:color w:val="FFFFFF" w:themeColor="background1"/>
                <w:sz w:val="16"/>
                <w:szCs w:val="16"/>
                <w:lang w:val="sv-SE" w:eastAsia="de-DE"/>
              </w:rPr>
              <w:t>Krysssa i rutan “X”)</w:t>
            </w:r>
          </w:p>
          <w:p w:rsidRPr="00316FFB" w:rsidR="002F320B" w:rsidP="002F320B" w:rsidRDefault="005D0E2D" w14:paraId="4BB880B6" w14:textId="18D82D14">
            <w:pPr>
              <w:jc w:val="center"/>
              <w:rPr>
                <w:rFonts w:ascii="Avenir Next World" w:hAnsi="Avenir Next World" w:cs="Avenir Next World"/>
                <w:color w:val="170F5F"/>
                <w:lang w:val="sv-SE"/>
              </w:rPr>
            </w:pPr>
            <w:r w:rsidRPr="00316FFB">
              <w:rPr>
                <w:rFonts w:ascii="Avenir Next World" w:hAnsi="Avenir Next World" w:eastAsia="Times New Roman" w:cs="Avenir Next World"/>
                <w:color w:val="FFFFFF" w:themeColor="background1"/>
                <w:sz w:val="14"/>
                <w:szCs w:val="20"/>
                <w:lang w:val="sv-SE" w:eastAsia="de-DE"/>
              </w:rPr>
              <w:t>För Field Action finns  ett annat returformulär som ska användas (enligt definitionen av Field Action-kommunikation)</w:t>
            </w:r>
          </w:p>
        </w:tc>
      </w:tr>
      <w:tr w:rsidRPr="00DE26BB" w:rsidR="00972B95" w:rsidTr="59DE7983" w14:paraId="774791B8" w14:textId="77777777">
        <w:trPr>
          <w:trHeight w:val="115"/>
        </w:trPr>
        <w:tc>
          <w:tcPr>
            <w:tcW w:w="578" w:type="dxa"/>
            <w:vMerge/>
            <w:tcMar/>
          </w:tcPr>
          <w:p w:rsidRPr="00316FFB" w:rsidR="002F320B" w:rsidP="002F320B" w:rsidRDefault="002F320B" w14:paraId="73711352" w14:textId="689F7625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sv-SE" w:eastAsia="de-DE"/>
              </w:rPr>
            </w:pPr>
          </w:p>
        </w:tc>
        <w:tc>
          <w:tcPr>
            <w:tcW w:w="407" w:type="dxa"/>
            <w:shd w:val="clear" w:color="auto" w:fill="auto"/>
            <w:tcMar/>
          </w:tcPr>
          <w:p w:rsidRPr="00316FFB" w:rsidR="002F320B" w:rsidP="002F320B" w:rsidRDefault="002F320B" w14:paraId="646636C2" w14:textId="7E1AE3B8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sv-SE" w:eastAsia="de-DE"/>
              </w:rPr>
            </w:pPr>
          </w:p>
        </w:tc>
        <w:tc>
          <w:tcPr>
            <w:tcW w:w="2854" w:type="dxa"/>
            <w:gridSpan w:val="2"/>
            <w:shd w:val="clear" w:color="auto" w:fill="F5F5F5"/>
            <w:tcMar/>
          </w:tcPr>
          <w:p w:rsidRPr="000F558D" w:rsidR="002F320B" w:rsidP="00AC08DF" w:rsidRDefault="005D0E2D" w14:paraId="41890DE4" w14:textId="136D694A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Fel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produkt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mottagen</w:t>
            </w:r>
            <w:proofErr w:type="spellEnd"/>
          </w:p>
        </w:tc>
        <w:tc>
          <w:tcPr>
            <w:tcW w:w="476" w:type="dxa"/>
            <w:shd w:val="clear" w:color="auto" w:fill="auto"/>
            <w:tcMar/>
          </w:tcPr>
          <w:p w:rsidRPr="000F558D" w:rsidR="002F320B" w:rsidP="00AC08DF" w:rsidRDefault="002F320B" w14:paraId="60AD16EF" w14:textId="1018CC02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700" w:type="dxa"/>
            <w:gridSpan w:val="3"/>
            <w:shd w:val="clear" w:color="auto" w:fill="F5F5F5"/>
            <w:tcMar/>
          </w:tcPr>
          <w:p w:rsidRPr="000F558D" w:rsidR="002F320B" w:rsidP="00AC08DF" w:rsidRDefault="005D0E2D" w14:paraId="1A48BF48" w14:textId="7116E87F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Felaktig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kvantitet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mottagen</w:t>
            </w:r>
            <w:proofErr w:type="spellEnd"/>
          </w:p>
        </w:tc>
        <w:tc>
          <w:tcPr>
            <w:tcW w:w="450" w:type="dxa"/>
            <w:shd w:val="clear" w:color="auto" w:fill="auto"/>
            <w:tcMar/>
          </w:tcPr>
          <w:p w:rsidRPr="000F558D" w:rsidR="002F320B" w:rsidP="00AC08DF" w:rsidRDefault="002F320B" w14:paraId="09DC3676" w14:textId="66193DF0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970" w:type="dxa"/>
            <w:gridSpan w:val="3"/>
            <w:shd w:val="clear" w:color="auto" w:fill="F5F5F5"/>
            <w:tcMar/>
          </w:tcPr>
          <w:p w:rsidRPr="000F558D" w:rsidR="002F320B" w:rsidP="00AC08DF" w:rsidRDefault="005D0E2D" w14:paraId="47934193" w14:textId="3753BA1C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Skadad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produkt</w:t>
            </w:r>
            <w:proofErr w:type="spellEnd"/>
          </w:p>
        </w:tc>
      </w:tr>
      <w:tr w:rsidRPr="00DE26BB" w:rsidR="00972B95" w:rsidTr="59DE7983" w14:paraId="0C7AD051" w14:textId="77777777">
        <w:trPr>
          <w:trHeight w:val="176"/>
        </w:trPr>
        <w:tc>
          <w:tcPr>
            <w:tcW w:w="578" w:type="dxa"/>
            <w:vMerge/>
            <w:tcMar/>
          </w:tcPr>
          <w:p w:rsidRPr="00DE26BB" w:rsidR="002F320B" w:rsidP="002F320B" w:rsidRDefault="002F320B" w14:paraId="7C9210C7" w14:textId="63A73C98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407" w:type="dxa"/>
            <w:shd w:val="clear" w:color="auto" w:fill="auto"/>
            <w:tcMar/>
          </w:tcPr>
          <w:p w:rsidRPr="000F558D" w:rsidR="002F320B" w:rsidP="002F320B" w:rsidRDefault="002F320B" w14:paraId="245DF116" w14:textId="689F1030">
            <w:pPr>
              <w:jc w:val="center"/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854" w:type="dxa"/>
            <w:gridSpan w:val="2"/>
            <w:shd w:val="clear" w:color="auto" w:fill="F5F5F5"/>
            <w:tcMar/>
          </w:tcPr>
          <w:p w:rsidRPr="000F558D" w:rsidR="002F320B" w:rsidP="00AC08DF" w:rsidRDefault="005D0E2D" w14:paraId="0FAE4093" w14:textId="1D213932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Leverans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till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felaktig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adress</w:t>
            </w:r>
            <w:proofErr w:type="spellEnd"/>
          </w:p>
        </w:tc>
        <w:tc>
          <w:tcPr>
            <w:tcW w:w="476" w:type="dxa"/>
            <w:shd w:val="clear" w:color="auto" w:fill="auto"/>
            <w:tcMar/>
          </w:tcPr>
          <w:p w:rsidRPr="000F558D" w:rsidR="002F320B" w:rsidP="00AC08DF" w:rsidRDefault="002F320B" w14:paraId="335BC931" w14:textId="3BAA219B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700" w:type="dxa"/>
            <w:gridSpan w:val="3"/>
            <w:shd w:val="clear" w:color="auto" w:fill="F5F5F5"/>
            <w:tcMar/>
          </w:tcPr>
          <w:p w:rsidRPr="000F558D" w:rsidR="002F320B" w:rsidP="00AC08DF" w:rsidRDefault="005D0E2D" w14:paraId="1424E10A" w14:textId="3AD8908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Produkt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mottagen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dubbelt</w:t>
            </w:r>
            <w:proofErr w:type="spellEnd"/>
          </w:p>
        </w:tc>
        <w:tc>
          <w:tcPr>
            <w:tcW w:w="450" w:type="dxa"/>
            <w:shd w:val="clear" w:color="auto" w:fill="auto"/>
            <w:tcMar/>
          </w:tcPr>
          <w:p w:rsidRPr="000F558D" w:rsidR="002F320B" w:rsidP="00AC08DF" w:rsidRDefault="002F320B" w14:paraId="614CD91B" w14:textId="716A166C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970" w:type="dxa"/>
            <w:gridSpan w:val="3"/>
            <w:shd w:val="clear" w:color="auto" w:fill="F5F5F5"/>
            <w:tcMar/>
          </w:tcPr>
          <w:p w:rsidRPr="000F558D" w:rsidR="002F320B" w:rsidP="00AC08DF" w:rsidRDefault="005D0E2D" w14:paraId="74EB9332" w14:textId="59A8D37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Produkt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med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kort</w:t>
            </w:r>
            <w:proofErr w:type="spellEnd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utgångsdatum</w:t>
            </w:r>
            <w:proofErr w:type="spellEnd"/>
          </w:p>
        </w:tc>
      </w:tr>
      <w:tr w:rsidRPr="00AC08DF" w:rsidR="00972B95" w:rsidTr="59DE7983" w14:paraId="1BC1B109" w14:textId="77777777">
        <w:trPr>
          <w:cantSplit/>
          <w:trHeight w:val="111"/>
        </w:trPr>
        <w:tc>
          <w:tcPr>
            <w:tcW w:w="578" w:type="dxa"/>
            <w:vMerge/>
            <w:tcMar/>
            <w:textDirection w:val="btLr"/>
          </w:tcPr>
          <w:p w:rsidRPr="00DE26BB" w:rsidR="002F320B" w:rsidP="002F320B" w:rsidRDefault="002F320B" w14:paraId="686A1E8A" w14:textId="4D843F04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407" w:type="dxa"/>
            <w:shd w:val="clear" w:color="auto" w:fill="auto"/>
            <w:tcMar/>
            <w:vAlign w:val="center"/>
          </w:tcPr>
          <w:p w:rsidRPr="000F558D" w:rsidR="002F320B" w:rsidP="002F320B" w:rsidRDefault="002F320B" w14:paraId="4B5B3C59" w14:textId="393CF581">
            <w:pPr>
              <w:jc w:val="center"/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854" w:type="dxa"/>
            <w:gridSpan w:val="2"/>
            <w:shd w:val="clear" w:color="auto" w:fill="F5F5F5"/>
            <w:tcMar/>
          </w:tcPr>
          <w:p w:rsidRPr="000F558D" w:rsidR="002F320B" w:rsidP="00AC08DF" w:rsidRDefault="00716BCF" w14:paraId="5E965D4F" w14:textId="6AED05F6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sv-SE" w:eastAsia="de-DE"/>
              </w:rPr>
              <w:t>Produkten behövs inte längre</w:t>
            </w:r>
          </w:p>
        </w:tc>
        <w:tc>
          <w:tcPr>
            <w:tcW w:w="476" w:type="dxa"/>
            <w:shd w:val="clear" w:color="auto" w:fill="auto"/>
            <w:tcMar/>
          </w:tcPr>
          <w:p w:rsidRPr="000F558D" w:rsidR="002F320B" w:rsidP="00AC08DF" w:rsidRDefault="002F320B" w14:paraId="17F6B55E" w14:textId="08D80A68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700" w:type="dxa"/>
            <w:gridSpan w:val="3"/>
            <w:shd w:val="clear" w:color="auto" w:fill="F5F5F5"/>
            <w:tcMar/>
          </w:tcPr>
          <w:p w:rsidRPr="000F558D" w:rsidR="002F320B" w:rsidP="00AC08DF" w:rsidRDefault="00716BCF" w14:paraId="2DBE9C29" w14:textId="7F9FD07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Fel</w:t>
            </w:r>
            <w:proofErr w:type="spellEnd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produkt</w:t>
            </w:r>
            <w:proofErr w:type="spellEnd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/</w:t>
            </w:r>
            <w:proofErr w:type="spellStart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kvantitet</w:t>
            </w:r>
            <w:proofErr w:type="spellEnd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63771E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beställd</w:t>
            </w:r>
            <w:proofErr w:type="spellEnd"/>
          </w:p>
        </w:tc>
        <w:tc>
          <w:tcPr>
            <w:tcW w:w="450" w:type="dxa"/>
            <w:shd w:val="clear" w:color="auto" w:fill="auto"/>
            <w:tcMar/>
          </w:tcPr>
          <w:p w:rsidRPr="000F558D" w:rsidR="002F320B" w:rsidP="00AC08DF" w:rsidRDefault="002F320B" w14:paraId="4496691A" w14:textId="0DEB1F34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</w:p>
        </w:tc>
        <w:tc>
          <w:tcPr>
            <w:tcW w:w="2970" w:type="dxa"/>
            <w:gridSpan w:val="3"/>
            <w:shd w:val="clear" w:color="auto" w:fill="F5F5F5"/>
            <w:tcMar/>
          </w:tcPr>
          <w:p w:rsidRPr="000F558D" w:rsidR="00AC08DF" w:rsidP="00AC08DF" w:rsidRDefault="005D0E2D" w14:paraId="470B68D6" w14:textId="137F39CB">
            <w:pP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Annat</w:t>
            </w:r>
            <w:proofErr w:type="spellEnd"/>
            <w:r w:rsidR="00E420DC">
              <w:rPr>
                <w:rFonts w:ascii="Avenir Next World" w:hAnsi="Avenir Next World" w:eastAsia="Times New Roman" w:cs="Avenir Next World"/>
                <w:color w:val="170F5F"/>
                <w:sz w:val="18"/>
                <w:szCs w:val="18"/>
                <w:lang w:val="en-US" w:eastAsia="de-DE"/>
              </w:rPr>
              <w:t>:</w:t>
            </w:r>
          </w:p>
        </w:tc>
      </w:tr>
      <w:tr w:rsidRPr="00DE26BB" w:rsidR="005D0E2D" w:rsidTr="59DE7983" w14:paraId="5F8BBAB7" w14:textId="77777777">
        <w:trPr>
          <w:trHeight w:val="84"/>
        </w:trPr>
        <w:tc>
          <w:tcPr>
            <w:tcW w:w="578" w:type="dxa"/>
            <w:vMerge w:val="restart"/>
            <w:shd w:val="clear" w:color="auto" w:fill="1010EB"/>
            <w:tcMar/>
            <w:textDirection w:val="btLr"/>
          </w:tcPr>
          <w:p w:rsidRPr="00DE26BB" w:rsidR="002F320B" w:rsidP="002F320B" w:rsidRDefault="005D0E2D" w14:paraId="77C7CF33" w14:textId="0854EE50">
            <w:pPr>
              <w:ind w:left="113" w:right="113"/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Returnerade</w:t>
            </w:r>
            <w:proofErr w:type="spellEnd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20"/>
                <w:szCs w:val="20"/>
                <w:lang w:val="en-US" w:eastAsia="de-DE"/>
              </w:rPr>
              <w:t>produkter</w:t>
            </w:r>
            <w:proofErr w:type="spellEnd"/>
          </w:p>
        </w:tc>
        <w:tc>
          <w:tcPr>
            <w:tcW w:w="2560" w:type="dxa"/>
            <w:gridSpan w:val="2"/>
            <w:shd w:val="clear" w:color="auto" w:fill="140F4B"/>
            <w:tcMar/>
            <w:vAlign w:val="center"/>
          </w:tcPr>
          <w:p w:rsidRPr="00083D6A" w:rsidR="002F320B" w:rsidP="002F320B" w:rsidRDefault="005D0E2D" w14:paraId="3A490CAA" w14:textId="7435695D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 w:eastAsia="de-DE"/>
              </w:rPr>
            </w:pPr>
            <w:r w:rsidRP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Faktura/</w:t>
            </w: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följesedelsnummer</w:t>
            </w:r>
            <w:proofErr w:type="spellEnd"/>
            <w:r w:rsidRPr="00083D6A" w:rsidR="002F320B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18"/>
                <w:szCs w:val="18"/>
                <w:lang w:val="en-US"/>
              </w:rPr>
              <w:t>*</w:t>
            </w:r>
          </w:p>
        </w:tc>
        <w:tc>
          <w:tcPr>
            <w:tcW w:w="1177" w:type="dxa"/>
            <w:gridSpan w:val="2"/>
            <w:shd w:val="clear" w:color="auto" w:fill="140F4B"/>
            <w:tcMar/>
            <w:vAlign w:val="center"/>
          </w:tcPr>
          <w:p w:rsidR="00E8675E" w:rsidP="002F320B" w:rsidRDefault="005D0E2D" w14:paraId="401E3260" w14:textId="77777777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</w:pPr>
            <w:r w:rsidRP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Artikel</w:t>
            </w:r>
          </w:p>
          <w:p w:rsidRPr="00083D6A" w:rsidR="002F320B" w:rsidP="002F320B" w:rsidRDefault="005D0E2D" w14:paraId="4764C67F" w14:textId="2A19F023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 w:eastAsia="de-DE"/>
              </w:rPr>
            </w:pPr>
            <w:proofErr w:type="spellStart"/>
            <w:r w:rsidRP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nummer</w:t>
            </w:r>
            <w:proofErr w:type="spellEnd"/>
            <w:r w:rsidRPr="00083D6A" w:rsidR="002F320B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18"/>
                <w:szCs w:val="18"/>
                <w:lang w:val="en-US"/>
              </w:rPr>
              <w:t>*</w:t>
            </w:r>
          </w:p>
        </w:tc>
        <w:tc>
          <w:tcPr>
            <w:tcW w:w="1693" w:type="dxa"/>
            <w:shd w:val="clear" w:color="auto" w:fill="140F4B"/>
            <w:tcMar/>
            <w:vAlign w:val="center"/>
          </w:tcPr>
          <w:p w:rsidRPr="00083D6A" w:rsidR="002F320B" w:rsidP="002F320B" w:rsidRDefault="005D0E2D" w14:paraId="09D901F7" w14:textId="7C987BE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Antal</w:t>
            </w:r>
            <w:proofErr w:type="spellEnd"/>
            <w:r w:rsidRPr="00083D6A" w:rsidR="002F320B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18"/>
                <w:szCs w:val="18"/>
                <w:lang w:val="en-US"/>
              </w:rPr>
              <w:t>*</w:t>
            </w:r>
          </w:p>
        </w:tc>
        <w:tc>
          <w:tcPr>
            <w:tcW w:w="1007" w:type="dxa"/>
            <w:gridSpan w:val="2"/>
            <w:shd w:val="clear" w:color="auto" w:fill="140F4B"/>
            <w:tcMar/>
            <w:vAlign w:val="center"/>
          </w:tcPr>
          <w:p w:rsidRPr="00083D6A" w:rsidR="002F320B" w:rsidP="002F320B" w:rsidRDefault="005D0E2D" w14:paraId="649F4CB1" w14:textId="1F53764F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Enhet</w:t>
            </w:r>
            <w:proofErr w:type="spellEnd"/>
            <w:r w:rsidRPr="00A46D0F" w:rsidR="00A46D0F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18"/>
                <w:szCs w:val="18"/>
                <w:lang w:val="en-US"/>
              </w:rPr>
              <w:t>*</w:t>
            </w:r>
            <w:r w:rsidRPr="00083D6A" w:rsidR="002F320B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46D0F" w:rsidR="002F320B">
              <w:rPr>
                <w:rFonts w:ascii="Avenir Next World" w:hAnsi="Avenir Next World" w:eastAsia="Times New Roman" w:cs="Avenir Next World"/>
                <w:color w:val="FFFFFF" w:themeColor="background1"/>
                <w:sz w:val="14"/>
                <w:szCs w:val="14"/>
                <w:lang w:val="en-US"/>
              </w:rPr>
              <w:t>(EA, CT, CA)</w:t>
            </w:r>
          </w:p>
        </w:tc>
        <w:tc>
          <w:tcPr>
            <w:tcW w:w="2114" w:type="dxa"/>
            <w:gridSpan w:val="3"/>
            <w:shd w:val="clear" w:color="auto" w:fill="140F4B"/>
            <w:tcMar/>
            <w:vAlign w:val="center"/>
          </w:tcPr>
          <w:p w:rsidRPr="00083D6A" w:rsidR="002F320B" w:rsidP="002F320B" w:rsidRDefault="002F320B" w14:paraId="2876AB90" w14:textId="643DA081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</w:pPr>
            <w:r w:rsidRPr="00083D6A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Lot</w:t>
            </w:r>
            <w:r w:rsid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="005D0E2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Serienummer</w:t>
            </w:r>
            <w:proofErr w:type="spellEnd"/>
            <w:r w:rsidRPr="00083D6A">
              <w:rPr>
                <w:rFonts w:ascii="Avenir Next World" w:hAnsi="Avenir Next World" w:eastAsia="Times New Roman" w:cs="Avenir Next World"/>
                <w:b/>
                <w:bCs/>
                <w:color w:val="FFFFFF" w:themeColor="background1"/>
                <w:sz w:val="18"/>
                <w:szCs w:val="18"/>
                <w:lang w:val="en-US"/>
              </w:rPr>
              <w:t>*</w:t>
            </w:r>
          </w:p>
        </w:tc>
        <w:tc>
          <w:tcPr>
            <w:tcW w:w="1306" w:type="dxa"/>
            <w:shd w:val="clear" w:color="auto" w:fill="140F4B"/>
            <w:tcMar/>
            <w:vAlign w:val="center"/>
          </w:tcPr>
          <w:p w:rsidRPr="00083D6A" w:rsidR="002F320B" w:rsidP="002F320B" w:rsidRDefault="00716BCF" w14:paraId="662195D9" w14:textId="44F872D2">
            <w:pPr>
              <w:jc w:val="center"/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</w:pPr>
            <w:r w:rsidRPr="001D633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 xml:space="preserve">Ny </w:t>
            </w:r>
            <w:proofErr w:type="spellStart"/>
            <w:r w:rsidRPr="001D633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leverans</w:t>
            </w:r>
            <w:proofErr w:type="spellEnd"/>
            <w:r w:rsidRPr="001D633D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6FFB">
              <w:rPr>
                <w:rFonts w:ascii="Avenir Next World" w:hAnsi="Avenir Next World" w:eastAsia="Times New Roman" w:cs="Avenir Next World"/>
                <w:color w:val="FFFFFF" w:themeColor="background1"/>
                <w:sz w:val="18"/>
                <w:szCs w:val="18"/>
                <w:lang w:val="en-US"/>
              </w:rPr>
              <w:t>önskas</w:t>
            </w:r>
            <w:proofErr w:type="spellEnd"/>
          </w:p>
        </w:tc>
      </w:tr>
      <w:tr w:rsidRPr="00DE26BB" w:rsidR="005D0E2D" w:rsidTr="59DE7983" w14:paraId="66E95330" w14:textId="1A8971DC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6C4D23AE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434609B9" w14:textId="7A6A5538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665EB38F" w14:textId="27E2CFAE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309CD4CC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5A1B5DC6" w14:textId="368BEA00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039FE20F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25E1BF4B" w14:textId="7DB42943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3DB0834D" w14:textId="607466D4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2029459C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4EFF0154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6A603E19" w14:textId="39A37652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100BFA3F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093B296A" w14:textId="657D394C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7887682B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6C99B0E6" w14:textId="08852FCC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5C5FA2CE" w14:textId="77777777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2DC12758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660F381B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70E84C2E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1ABF81E4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3FE6C100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58C13E70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1286E72F" w14:textId="19B53BBB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5C217C64" w14:textId="5F24583F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37A9F8DD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2088C2BC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0EBD129A" w14:textId="4F7D99F9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56ADD2CF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067F4908" w14:textId="095D2DAC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6D05FC84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105A49EC" w14:textId="79953B04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1C28B858" w14:textId="77777777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0E013496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5F4B28AB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61642194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59691576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2F6942E2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7437AAF8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16A6E841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73F2560B" w14:textId="77777777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450458CB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52CF4A2C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755D5F6F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1A232348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510D41AB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049D2606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1BC8730C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DE26BB" w:rsidR="005D0E2D" w:rsidTr="59DE7983" w14:paraId="77B06077" w14:textId="72D29ED3">
        <w:trPr>
          <w:trHeight w:val="81"/>
        </w:trPr>
        <w:tc>
          <w:tcPr>
            <w:tcW w:w="578" w:type="dxa"/>
            <w:vMerge/>
            <w:tcMar/>
          </w:tcPr>
          <w:p w:rsidRPr="00DE26BB" w:rsidR="002F320B" w:rsidP="002F320B" w:rsidRDefault="002F320B" w14:paraId="0BADE2EC" w14:textId="77777777">
            <w:pPr>
              <w:rPr>
                <w:rFonts w:ascii="Avenir Next World" w:hAnsi="Avenir Next World" w:eastAsia="Times New Roman" w:cs="Avenir Next World"/>
                <w:color w:val="170F5F"/>
                <w:sz w:val="20"/>
                <w:szCs w:val="20"/>
                <w:lang w:val="en-US" w:eastAsia="de-DE"/>
              </w:rPr>
            </w:pPr>
          </w:p>
        </w:tc>
        <w:tc>
          <w:tcPr>
            <w:tcW w:w="2560" w:type="dxa"/>
            <w:gridSpan w:val="2"/>
            <w:tcMar/>
            <w:vAlign w:val="center"/>
          </w:tcPr>
          <w:p w:rsidRPr="000F558D" w:rsidR="002F320B" w:rsidP="002F320B" w:rsidRDefault="002F320B" w14:paraId="08C02CA6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Mar/>
            <w:vAlign w:val="center"/>
          </w:tcPr>
          <w:p w:rsidRPr="000F558D" w:rsidR="002F320B" w:rsidP="002F320B" w:rsidRDefault="002F320B" w14:paraId="28E71C00" w14:textId="034BA9DD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tcMar/>
          </w:tcPr>
          <w:p w:rsidRPr="000F558D" w:rsidR="002F320B" w:rsidP="002F320B" w:rsidRDefault="002F320B" w14:paraId="0719F1C8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2"/>
            <w:tcMar/>
          </w:tcPr>
          <w:p w:rsidRPr="000F558D" w:rsidR="002F320B" w:rsidP="002F320B" w:rsidRDefault="002F320B" w14:paraId="452A028B" w14:textId="04ECAF9E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gridSpan w:val="3"/>
            <w:shd w:val="clear" w:color="auto" w:fill="auto"/>
            <w:tcMar/>
          </w:tcPr>
          <w:p w:rsidRPr="000F558D" w:rsidR="002F320B" w:rsidP="002F320B" w:rsidRDefault="002F320B" w14:paraId="4028D58C" w14:textId="77777777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/>
          </w:tcPr>
          <w:p w:rsidRPr="000F558D" w:rsidR="002F320B" w:rsidP="002F320B" w:rsidRDefault="002F320B" w14:paraId="1523F86B" w14:textId="4EA58D41">
            <w:pPr>
              <w:rPr>
                <w:rFonts w:ascii="Avenir Next World" w:hAnsi="Avenir Next World" w:eastAsia="Times New Roman" w:cs="Avenir Next World"/>
                <w:color w:val="170F5F"/>
                <w:sz w:val="16"/>
                <w:szCs w:val="16"/>
                <w:lang w:val="en-US"/>
              </w:rPr>
            </w:pPr>
          </w:p>
        </w:tc>
      </w:tr>
      <w:tr w:rsidRPr="00B85203" w:rsidR="002F320B" w:rsidTr="59DE7983" w14:paraId="0B6961A3" w14:textId="77777777">
        <w:trPr>
          <w:trHeight w:val="1925"/>
        </w:trPr>
        <w:tc>
          <w:tcPr>
            <w:tcW w:w="1043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tcMar/>
          </w:tcPr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4"/>
              <w:gridCol w:w="864"/>
            </w:tblGrid>
            <w:tr w:rsidRPr="00B85203" w:rsidR="002F320B" w:rsidTr="00972B95" w14:paraId="4D5BF7D2" w14:textId="02A18F77">
              <w:trPr>
                <w:trHeight w:val="854"/>
              </w:trPr>
              <w:tc>
                <w:tcPr>
                  <w:tcW w:w="9494" w:type="dxa"/>
                </w:tcPr>
                <w:p w:rsidRPr="00316FFB" w:rsidR="00716BCF" w:rsidP="00716BCF" w:rsidRDefault="00716BCF" w14:paraId="585541F0" w14:textId="2C6AB411">
                  <w:pPr>
                    <w:jc w:val="both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  <w:r w:rsidRPr="00316FF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 xml:space="preserve">Vänligen packa varor enligt instruktioner som kommer att tillhandahållas vid bekräftelse och ta bort alla </w:t>
                  </w:r>
                  <w:r w:rsidR="003F3130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 xml:space="preserve">gamla </w:t>
                  </w:r>
                  <w:r w:rsidRPr="00316FF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etiketter från den inkommande försändelsen.</w:t>
                  </w:r>
                </w:p>
                <w:p w:rsidRPr="00316FFB" w:rsidR="00716BCF" w:rsidP="00716BCF" w:rsidRDefault="00716BCF" w14:paraId="07597FCE" w14:textId="77777777">
                  <w:pPr>
                    <w:jc w:val="both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  <w:r w:rsidRPr="00316FF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 xml:space="preserve">Om du returnerar produkter som innehåller </w:t>
                  </w:r>
                  <w:r w:rsidRPr="00B85203">
                    <w:rPr>
                      <w:rFonts w:ascii="Avenir Next World" w:hAnsi="Avenir Next World" w:eastAsia="Times New Roman" w:cs="Avenir Next World"/>
                      <w:b/>
                      <w:bCs/>
                      <w:color w:val="170F5F"/>
                      <w:sz w:val="16"/>
                      <w:szCs w:val="16"/>
                      <w:lang w:val="sv-SE" w:eastAsia="de-DE"/>
                    </w:rPr>
                    <w:t>farligt material</w:t>
                  </w:r>
                  <w:r w:rsidRPr="00316FF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, vänligen svara på nedanstående frågor:</w:t>
                  </w:r>
                </w:p>
                <w:p w:rsidRPr="00716BCF" w:rsidR="00716BCF" w:rsidP="00716BCF" w:rsidRDefault="00716BCF" w14:paraId="61345CCB" w14:textId="153069A1">
                  <w:pPr>
                    <w:jc w:val="both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  <w:r w:rsidRPr="00716BCF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Finns det några synliga förändringar av batterihöljet eller kabelegenskaper, såsom smältning,  färgförändringar, bubbl</w:t>
                  </w:r>
                  <w:r w:rsidR="00316FF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or</w:t>
                  </w:r>
                  <w:r w:rsidRPr="00716BCF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?</w:t>
                  </w:r>
                </w:p>
                <w:p w:rsidRPr="00716BCF" w:rsidR="00716BCF" w:rsidP="00716BCF" w:rsidRDefault="00716BCF" w14:paraId="30D8C2AC" w14:textId="77777777">
                  <w:pPr>
                    <w:jc w:val="both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  <w:r w:rsidRPr="00716BCF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Känns batteriet varmt när det inte används eller märkte du rök eller eld?</w:t>
                  </w:r>
                </w:p>
                <w:p w:rsidRPr="00716BCF" w:rsidR="002F320B" w:rsidP="0007575A" w:rsidRDefault="00716BCF" w14:paraId="0173AA61" w14:textId="17533BC4">
                  <w:pPr>
                    <w:jc w:val="both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  <w:r w:rsidRPr="00716BCF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  <w:t>Finns det något synligt läckage av vätska från batteriet?</w:t>
                  </w:r>
                </w:p>
              </w:tc>
              <w:tc>
                <w:tcPr>
                  <w:tcW w:w="864" w:type="dxa"/>
                  <w:vAlign w:val="center"/>
                </w:tcPr>
                <w:p w:rsidRPr="003E3E91" w:rsidR="00716BCF" w:rsidP="002F320B" w:rsidRDefault="00716BCF" w14:paraId="26830568" w14:textId="77777777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</w:p>
                <w:p w:rsidRPr="003E3E91" w:rsidR="00716BCF" w:rsidP="002F320B" w:rsidRDefault="00716BCF" w14:paraId="5AF6B9CF" w14:textId="77777777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</w:p>
                <w:p w:rsidRPr="003E3E91" w:rsidR="00716BCF" w:rsidP="002F320B" w:rsidRDefault="00716BCF" w14:paraId="6238720A" w14:textId="77777777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sv-SE" w:eastAsia="de-DE"/>
                    </w:rPr>
                  </w:pPr>
                </w:p>
                <w:p w:rsidRPr="003E3E91" w:rsidR="002F320B" w:rsidP="002F320B" w:rsidRDefault="00716BCF" w14:paraId="4863996A" w14:textId="66B25374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</w:pPr>
                  <w:r w:rsidRPr="003E3E91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  <w:t>Ja</w:t>
                  </w:r>
                  <w:r w:rsidRPr="003E3E91" w:rsidR="002F320B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  <w:t xml:space="preserve"> / </w:t>
                  </w:r>
                  <w:r w:rsidRPr="003E3E91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  <w:t>Nej</w:t>
                  </w:r>
                </w:p>
                <w:p w:rsidRPr="003E3E91" w:rsidR="00716BCF" w:rsidP="00716BCF" w:rsidRDefault="00716BCF" w14:paraId="1E2C32D1" w14:textId="464326FF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</w:pPr>
                  <w:r w:rsidRPr="003E3E91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  <w:t>Ja / Nej</w:t>
                  </w:r>
                </w:p>
                <w:p w:rsidRPr="003E3E91" w:rsidR="00716BCF" w:rsidP="00716BCF" w:rsidRDefault="00716BCF" w14:paraId="193BD497" w14:textId="6ABBB6F8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</w:pPr>
                  <w:r w:rsidRPr="003E3E91">
                    <w:rPr>
                      <w:rFonts w:ascii="Avenir Next World" w:hAnsi="Avenir Next World" w:eastAsia="Times New Roman" w:cs="Avenir Next World"/>
                      <w:color w:val="170F5F"/>
                      <w:sz w:val="16"/>
                      <w:szCs w:val="16"/>
                      <w:lang w:val="pl-PL" w:eastAsia="de-DE"/>
                    </w:rPr>
                    <w:t>Ja / Nej</w:t>
                  </w:r>
                </w:p>
                <w:p w:rsidRPr="003E3E91" w:rsidR="002F320B" w:rsidP="002F320B" w:rsidRDefault="002F320B" w14:paraId="0B096F1F" w14:textId="09A8720E">
                  <w:pPr>
                    <w:jc w:val="center"/>
                    <w:rPr>
                      <w:rFonts w:ascii="Avenir Next World" w:hAnsi="Avenir Next World" w:eastAsia="Times New Roman" w:cs="Avenir Next World"/>
                      <w:color w:val="170F5F"/>
                      <w:sz w:val="14"/>
                      <w:szCs w:val="14"/>
                      <w:lang w:val="pl-PL" w:eastAsia="de-DE"/>
                    </w:rPr>
                  </w:pPr>
                </w:p>
              </w:tc>
            </w:tr>
          </w:tbl>
          <w:p w:rsidRPr="003E3E91" w:rsidR="002F320B" w:rsidP="002F320B" w:rsidRDefault="00E758BD" w14:paraId="38B824D2" w14:textId="38EC9142">
            <w:pPr>
              <w:rPr>
                <w:rFonts w:ascii="Avenir Next World" w:hAnsi="Avenir Next World" w:cs="Avenir Next World"/>
                <w:color w:val="001E46"/>
                <w:sz w:val="18"/>
                <w:szCs w:val="18"/>
                <w:lang w:val="pl-PL" w:eastAsia="de-DE"/>
              </w:rPr>
            </w:pPr>
            <w:r w:rsidRPr="00DE26BB">
              <w:rPr>
                <w:rFonts w:ascii="Avenir Next World" w:hAnsi="Avenir Next World" w:cs="Avenir Next World"/>
                <w:noProof/>
                <w:color w:val="170F5F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6F10A9" wp14:editId="0936A44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66452</wp:posOffset>
                      </wp:positionV>
                      <wp:extent cx="1466215" cy="250190"/>
                      <wp:effectExtent l="0" t="0" r="1968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E26BB" w:rsidR="002F320B" w:rsidRDefault="005D0E2D" w14:paraId="1A251AB6" w14:textId="6599D0AA">
                                  <w:pPr>
                                    <w:rPr>
                                      <w:rFonts w:ascii="Avenir Next World" w:hAnsi="Avenir Next World" w:eastAsia="Times New Roman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venir Next World" w:hAnsi="Avenir Next World" w:eastAsia="Times New Roman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Datum</w:t>
                                  </w:r>
                                  <w:r w:rsidRPr="00DE26BB" w:rsidR="002F320B">
                                    <w:rPr>
                                      <w:rFonts w:ascii="Avenir Next World" w:hAnsi="Avenir Next World" w:eastAsia="Times New Roman" w:cs="Avenir Next World"/>
                                      <w:color w:val="170F5F"/>
                                      <w:sz w:val="16"/>
                                      <w:szCs w:val="16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16F10A9">
                      <v:stroke joinstyle="miter"/>
                      <v:path gradientshapeok="t" o:connecttype="rect"/>
                    </v:shapetype>
                    <v:shape id="Text Box 2" style="position:absolute;margin-left:-3.7pt;margin-top:5.25pt;width:115.45pt;height:1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44546a [321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">
                      <v:textbox>
                        <w:txbxContent>
                          <w:p w:rsidRPr="00DE26BB" w:rsidR="002F320B" w:rsidRDefault="005D0E2D" w14:paraId="1A251AB6" w14:textId="6599D0AA">
                            <w:pPr>
                              <w:rPr>
                                <w:rFonts w:ascii="Avenir Next World" w:hAnsi="Avenir Next World" w:eastAsia="Times New Roman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Avenir Next World" w:hAnsi="Avenir Next World" w:eastAsia="Times New Roman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Datum</w:t>
                            </w:r>
                            <w:r w:rsidRPr="00DE26BB" w:rsidR="002F320B">
                              <w:rPr>
                                <w:rFonts w:ascii="Avenir Next World" w:hAnsi="Avenir Next World" w:eastAsia="Times New Roman" w:cs="Avenir Next World"/>
                                <w:color w:val="170F5F"/>
                                <w:sz w:val="16"/>
                                <w:szCs w:val="16"/>
                                <w:lang w:eastAsia="de-DE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Pr="00DE26BB" w:rsidR="002F320B" w:rsidTr="59DE7983" w14:paraId="07A13A1A" w14:textId="69FDCA60">
        <w:trPr>
          <w:trHeight w:val="1152"/>
        </w:trPr>
        <w:tc>
          <w:tcPr>
            <w:tcW w:w="8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tcMar/>
            <w:vAlign w:val="center"/>
          </w:tcPr>
          <w:p w:rsidRPr="00716BCF" w:rsidR="002F320B" w:rsidP="002F320B" w:rsidRDefault="00716BCF" w14:paraId="0A2A7999" w14:textId="5C8A6BA4">
            <w:pPr>
              <w:rPr>
                <w:rFonts w:ascii="Avenir Next World" w:hAnsi="Avenir Next World" w:eastAsia="Times New Roman" w:cs="Avenir Next World"/>
                <w:color w:val="FFFFFF" w:themeColor="background1"/>
                <w:sz w:val="16"/>
                <w:szCs w:val="16"/>
                <w:lang w:val="sv-SE" w:eastAsia="de-DE"/>
              </w:rPr>
            </w:pPr>
            <w:r w:rsidRPr="001D633D">
              <w:rPr>
                <w:rFonts w:ascii="Avenir Next World" w:hAnsi="Avenir Next World" w:eastAsia="Times New Roman" w:cs="Avenir Next World"/>
                <w:color w:val="FFFFFF" w:themeColor="background1"/>
                <w:sz w:val="14"/>
                <w:szCs w:val="14"/>
                <w:lang w:val="sv-SE" w:eastAsia="de-DE"/>
              </w:rPr>
              <w:t xml:space="preserve">Det är Medtronics eget beslut om fysisk retur av produkterna. Om du inte behöver returnera produkterna fysiskt, </w:t>
            </w:r>
            <w:r w:rsidR="00ED248F">
              <w:rPr>
                <w:rFonts w:ascii="Avenir Next World" w:hAnsi="Avenir Next World" w:eastAsia="Times New Roman" w:cs="Avenir Next World"/>
                <w:color w:val="FFFFFF" w:themeColor="background1"/>
                <w:sz w:val="14"/>
                <w:szCs w:val="14"/>
                <w:lang w:val="sv-SE" w:eastAsia="de-DE"/>
              </w:rPr>
              <w:t>avsäger ni er rätten att använda produkterna i fråga genom detta formulär. Ni förbinder er att destruera produkterna på plats</w:t>
            </w:r>
            <w:r w:rsidRPr="001D633D">
              <w:rPr>
                <w:rFonts w:ascii="Avenir Next World" w:hAnsi="Avenir Next World" w:eastAsia="Times New Roman" w:cs="Avenir Next World"/>
                <w:color w:val="FFFFFF" w:themeColor="background1"/>
                <w:sz w:val="14"/>
                <w:szCs w:val="14"/>
                <w:lang w:val="sv-SE" w:eastAsia="de-DE"/>
              </w:rPr>
              <w:t>.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40F4B"/>
            <w:tcMar/>
            <w:vAlign w:val="center"/>
          </w:tcPr>
          <w:p w:rsidRPr="00DE26BB" w:rsidR="002F320B" w:rsidP="002F320B" w:rsidRDefault="002F320B" w14:paraId="019C0718" w14:textId="55A58FF9">
            <w:pPr>
              <w:jc w:val="center"/>
              <w:rPr>
                <w:rFonts w:ascii="Avenir Next World" w:hAnsi="Avenir Next World" w:eastAsia="Times New Roman" w:cs="Avenir Next World"/>
                <w:color w:val="170F5F"/>
                <w:sz w:val="18"/>
                <w:szCs w:val="20"/>
                <w:lang w:val="en-US" w:eastAsia="de-DE"/>
              </w:rPr>
            </w:pPr>
            <w:r w:rsidRPr="00DE26BB">
              <w:rPr>
                <w:noProof/>
                <w:lang w:val="en-US"/>
              </w:rPr>
              <w:drawing>
                <wp:inline distT="0" distB="0" distL="0" distR="0" wp14:anchorId="4B91228A" wp14:editId="2D2CBE81">
                  <wp:extent cx="1225296" cy="224319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96" cy="2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FB6D5A" w:rsidR="00AA5E3E" w:rsidP="00E758BD" w:rsidRDefault="00AA5E3E" w14:paraId="00111C2A" w14:textId="5AD24AEF">
      <w:pPr>
        <w:rPr>
          <w:rFonts w:ascii="Avenir Next World" w:hAnsi="Avenir Next World" w:cs="Avenir Next World"/>
          <w:color w:val="170F5F"/>
          <w:sz w:val="4"/>
          <w:szCs w:val="4"/>
          <w:lang w:val="en-US"/>
        </w:rPr>
      </w:pPr>
    </w:p>
    <w:sectPr w:rsidRPr="00FB6D5A" w:rsidR="00AA5E3E" w:rsidSect="00383106">
      <w:pgSz w:w="11906" w:h="16838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57D" w:rsidP="009C1265" w:rsidRDefault="0043357D" w14:paraId="2D208C27" w14:textId="77777777">
      <w:pPr>
        <w:spacing w:after="0" w:line="240" w:lineRule="auto"/>
      </w:pPr>
      <w:r>
        <w:separator/>
      </w:r>
    </w:p>
  </w:endnote>
  <w:endnote w:type="continuationSeparator" w:id="0">
    <w:p w:rsidR="0043357D" w:rsidP="009C1265" w:rsidRDefault="0043357D" w14:paraId="20F436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World">
    <w:panose1 w:val="020B0503020202020204"/>
    <w:charset w:val="EE"/>
    <w:family w:val="swiss"/>
    <w:pitch w:val="variable"/>
    <w:sig w:usb0="A5002EEF" w:usb1="C0000003" w:usb2="00000008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57D" w:rsidP="009C1265" w:rsidRDefault="0043357D" w14:paraId="2DB908DE" w14:textId="77777777">
      <w:pPr>
        <w:spacing w:after="0" w:line="240" w:lineRule="auto"/>
      </w:pPr>
      <w:r>
        <w:separator/>
      </w:r>
    </w:p>
  </w:footnote>
  <w:footnote w:type="continuationSeparator" w:id="0">
    <w:p w:rsidR="0043357D" w:rsidP="009C1265" w:rsidRDefault="0043357D" w14:paraId="4CF6B5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874"/>
    <w:multiLevelType w:val="hybridMultilevel"/>
    <w:tmpl w:val="C11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576D8E"/>
    <w:multiLevelType w:val="hybridMultilevel"/>
    <w:tmpl w:val="487050A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D56145"/>
    <w:multiLevelType w:val="hybridMultilevel"/>
    <w:tmpl w:val="DEA4D65A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95367445">
    <w:abstractNumId w:val="1"/>
  </w:num>
  <w:num w:numId="2" w16cid:durableId="1547178816">
    <w:abstractNumId w:val="1"/>
  </w:num>
  <w:num w:numId="3" w16cid:durableId="225798665">
    <w:abstractNumId w:val="0"/>
  </w:num>
  <w:num w:numId="4" w16cid:durableId="39100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MTM3MQXSZiYWlko6SsGpxcWZ+XkgBWa1AEWSJPcsAAAA"/>
  </w:docVars>
  <w:rsids>
    <w:rsidRoot w:val="00370AB6"/>
    <w:rsid w:val="00000770"/>
    <w:rsid w:val="00002A5B"/>
    <w:rsid w:val="0001525D"/>
    <w:rsid w:val="00037073"/>
    <w:rsid w:val="00040849"/>
    <w:rsid w:val="000528FE"/>
    <w:rsid w:val="00063E3A"/>
    <w:rsid w:val="0007310D"/>
    <w:rsid w:val="0007575A"/>
    <w:rsid w:val="00083D6A"/>
    <w:rsid w:val="00087A89"/>
    <w:rsid w:val="000A38CD"/>
    <w:rsid w:val="000B40E8"/>
    <w:rsid w:val="000B7B30"/>
    <w:rsid w:val="000C4932"/>
    <w:rsid w:val="000D034E"/>
    <w:rsid w:val="000D42C2"/>
    <w:rsid w:val="000F361F"/>
    <w:rsid w:val="000F558D"/>
    <w:rsid w:val="00100F59"/>
    <w:rsid w:val="00103959"/>
    <w:rsid w:val="001064EE"/>
    <w:rsid w:val="001141C0"/>
    <w:rsid w:val="00116348"/>
    <w:rsid w:val="00117DB7"/>
    <w:rsid w:val="0012683C"/>
    <w:rsid w:val="001753C4"/>
    <w:rsid w:val="00181F34"/>
    <w:rsid w:val="00190880"/>
    <w:rsid w:val="00191902"/>
    <w:rsid w:val="001A028A"/>
    <w:rsid w:val="001A2321"/>
    <w:rsid w:val="001B7561"/>
    <w:rsid w:val="001D0095"/>
    <w:rsid w:val="001D19BB"/>
    <w:rsid w:val="001D4401"/>
    <w:rsid w:val="001F4477"/>
    <w:rsid w:val="00207634"/>
    <w:rsid w:val="00247FEF"/>
    <w:rsid w:val="00250980"/>
    <w:rsid w:val="00261D7B"/>
    <w:rsid w:val="00267E06"/>
    <w:rsid w:val="002700BC"/>
    <w:rsid w:val="00272882"/>
    <w:rsid w:val="00282068"/>
    <w:rsid w:val="00290655"/>
    <w:rsid w:val="00292514"/>
    <w:rsid w:val="002A2CA4"/>
    <w:rsid w:val="002B5ABE"/>
    <w:rsid w:val="002C0DC8"/>
    <w:rsid w:val="002D0EB2"/>
    <w:rsid w:val="002D2449"/>
    <w:rsid w:val="002E0C1A"/>
    <w:rsid w:val="002E3EA0"/>
    <w:rsid w:val="002F320B"/>
    <w:rsid w:val="00300A22"/>
    <w:rsid w:val="003021BE"/>
    <w:rsid w:val="00304DBE"/>
    <w:rsid w:val="003100A5"/>
    <w:rsid w:val="00311ECE"/>
    <w:rsid w:val="00313133"/>
    <w:rsid w:val="00316FFB"/>
    <w:rsid w:val="0033197C"/>
    <w:rsid w:val="0033534B"/>
    <w:rsid w:val="0034354B"/>
    <w:rsid w:val="003578B8"/>
    <w:rsid w:val="00362EBC"/>
    <w:rsid w:val="00370AB6"/>
    <w:rsid w:val="00376172"/>
    <w:rsid w:val="003830C0"/>
    <w:rsid w:val="00383106"/>
    <w:rsid w:val="003B01C2"/>
    <w:rsid w:val="003B5C84"/>
    <w:rsid w:val="003B69D5"/>
    <w:rsid w:val="003C1EED"/>
    <w:rsid w:val="003C57B2"/>
    <w:rsid w:val="003C720F"/>
    <w:rsid w:val="003E3E91"/>
    <w:rsid w:val="003E3F4B"/>
    <w:rsid w:val="003F3130"/>
    <w:rsid w:val="00400F68"/>
    <w:rsid w:val="004157E7"/>
    <w:rsid w:val="00422986"/>
    <w:rsid w:val="0043283D"/>
    <w:rsid w:val="0043357D"/>
    <w:rsid w:val="00444665"/>
    <w:rsid w:val="00446240"/>
    <w:rsid w:val="00456620"/>
    <w:rsid w:val="004745FE"/>
    <w:rsid w:val="00482DF1"/>
    <w:rsid w:val="004B1F74"/>
    <w:rsid w:val="004D68C5"/>
    <w:rsid w:val="00504C1F"/>
    <w:rsid w:val="0050724A"/>
    <w:rsid w:val="00515985"/>
    <w:rsid w:val="005227A1"/>
    <w:rsid w:val="00530943"/>
    <w:rsid w:val="005350F6"/>
    <w:rsid w:val="00535805"/>
    <w:rsid w:val="005406BE"/>
    <w:rsid w:val="00542F06"/>
    <w:rsid w:val="00553547"/>
    <w:rsid w:val="005629AC"/>
    <w:rsid w:val="00582018"/>
    <w:rsid w:val="00596B84"/>
    <w:rsid w:val="005A3051"/>
    <w:rsid w:val="005B5A77"/>
    <w:rsid w:val="005C2C4E"/>
    <w:rsid w:val="005D0E2D"/>
    <w:rsid w:val="006001CE"/>
    <w:rsid w:val="00634AD6"/>
    <w:rsid w:val="00655860"/>
    <w:rsid w:val="00656863"/>
    <w:rsid w:val="006600B9"/>
    <w:rsid w:val="006703AE"/>
    <w:rsid w:val="0068670D"/>
    <w:rsid w:val="006A3512"/>
    <w:rsid w:val="006A5085"/>
    <w:rsid w:val="006C23CD"/>
    <w:rsid w:val="006D0CF3"/>
    <w:rsid w:val="006F5414"/>
    <w:rsid w:val="0071332D"/>
    <w:rsid w:val="0071335D"/>
    <w:rsid w:val="00716BCF"/>
    <w:rsid w:val="007343E7"/>
    <w:rsid w:val="00744F58"/>
    <w:rsid w:val="00746F7C"/>
    <w:rsid w:val="00756F55"/>
    <w:rsid w:val="00760036"/>
    <w:rsid w:val="00763F42"/>
    <w:rsid w:val="00764B1A"/>
    <w:rsid w:val="007775B5"/>
    <w:rsid w:val="007921B6"/>
    <w:rsid w:val="00794E37"/>
    <w:rsid w:val="00794FC1"/>
    <w:rsid w:val="007B395B"/>
    <w:rsid w:val="007C3BF4"/>
    <w:rsid w:val="007F1A47"/>
    <w:rsid w:val="007F7E7F"/>
    <w:rsid w:val="00805283"/>
    <w:rsid w:val="008110F7"/>
    <w:rsid w:val="00816E08"/>
    <w:rsid w:val="00825144"/>
    <w:rsid w:val="0082743A"/>
    <w:rsid w:val="00827B6C"/>
    <w:rsid w:val="00831D76"/>
    <w:rsid w:val="008347BF"/>
    <w:rsid w:val="00843833"/>
    <w:rsid w:val="00852C50"/>
    <w:rsid w:val="008611D4"/>
    <w:rsid w:val="008705E6"/>
    <w:rsid w:val="00892795"/>
    <w:rsid w:val="00893F97"/>
    <w:rsid w:val="008964BD"/>
    <w:rsid w:val="008D4641"/>
    <w:rsid w:val="008D646B"/>
    <w:rsid w:val="008D6520"/>
    <w:rsid w:val="008E39FB"/>
    <w:rsid w:val="008E5F6C"/>
    <w:rsid w:val="008E64E7"/>
    <w:rsid w:val="008F230B"/>
    <w:rsid w:val="008F2AC7"/>
    <w:rsid w:val="0090295A"/>
    <w:rsid w:val="00903AA0"/>
    <w:rsid w:val="009044B3"/>
    <w:rsid w:val="00906D16"/>
    <w:rsid w:val="00920BAB"/>
    <w:rsid w:val="00924DB2"/>
    <w:rsid w:val="00925944"/>
    <w:rsid w:val="009421C4"/>
    <w:rsid w:val="009427D3"/>
    <w:rsid w:val="00947923"/>
    <w:rsid w:val="00966A47"/>
    <w:rsid w:val="00966D04"/>
    <w:rsid w:val="00972430"/>
    <w:rsid w:val="00972B95"/>
    <w:rsid w:val="00972C44"/>
    <w:rsid w:val="00976868"/>
    <w:rsid w:val="0098030D"/>
    <w:rsid w:val="00984043"/>
    <w:rsid w:val="00996B08"/>
    <w:rsid w:val="009972BB"/>
    <w:rsid w:val="009A177B"/>
    <w:rsid w:val="009A1B58"/>
    <w:rsid w:val="009A206A"/>
    <w:rsid w:val="009C0BA8"/>
    <w:rsid w:val="009C1265"/>
    <w:rsid w:val="009C1952"/>
    <w:rsid w:val="009E2A40"/>
    <w:rsid w:val="009E6242"/>
    <w:rsid w:val="00A21880"/>
    <w:rsid w:val="00A24AB2"/>
    <w:rsid w:val="00A344DA"/>
    <w:rsid w:val="00A42D3D"/>
    <w:rsid w:val="00A45A9D"/>
    <w:rsid w:val="00A46D0F"/>
    <w:rsid w:val="00A67AA7"/>
    <w:rsid w:val="00A809B2"/>
    <w:rsid w:val="00A86164"/>
    <w:rsid w:val="00A8687E"/>
    <w:rsid w:val="00A92E81"/>
    <w:rsid w:val="00A9321B"/>
    <w:rsid w:val="00AA4039"/>
    <w:rsid w:val="00AA5E3E"/>
    <w:rsid w:val="00AC08DF"/>
    <w:rsid w:val="00AC0998"/>
    <w:rsid w:val="00AD0D22"/>
    <w:rsid w:val="00AE24AE"/>
    <w:rsid w:val="00AF2413"/>
    <w:rsid w:val="00AF5CC3"/>
    <w:rsid w:val="00B00448"/>
    <w:rsid w:val="00B00DF1"/>
    <w:rsid w:val="00B05550"/>
    <w:rsid w:val="00B05975"/>
    <w:rsid w:val="00B17AEE"/>
    <w:rsid w:val="00B206D9"/>
    <w:rsid w:val="00B22F9C"/>
    <w:rsid w:val="00B271B7"/>
    <w:rsid w:val="00B34E5D"/>
    <w:rsid w:val="00B51968"/>
    <w:rsid w:val="00B5315A"/>
    <w:rsid w:val="00B53975"/>
    <w:rsid w:val="00B613F9"/>
    <w:rsid w:val="00B62028"/>
    <w:rsid w:val="00B664F7"/>
    <w:rsid w:val="00B72B38"/>
    <w:rsid w:val="00B72EF8"/>
    <w:rsid w:val="00B75A5A"/>
    <w:rsid w:val="00B85203"/>
    <w:rsid w:val="00B876BD"/>
    <w:rsid w:val="00B90D7F"/>
    <w:rsid w:val="00B94185"/>
    <w:rsid w:val="00B96EC3"/>
    <w:rsid w:val="00BB36AC"/>
    <w:rsid w:val="00BB3E35"/>
    <w:rsid w:val="00BC4641"/>
    <w:rsid w:val="00BC5678"/>
    <w:rsid w:val="00BE66CB"/>
    <w:rsid w:val="00C02D94"/>
    <w:rsid w:val="00C056BE"/>
    <w:rsid w:val="00C076D7"/>
    <w:rsid w:val="00C164D5"/>
    <w:rsid w:val="00C16849"/>
    <w:rsid w:val="00C52CB8"/>
    <w:rsid w:val="00C53192"/>
    <w:rsid w:val="00C61840"/>
    <w:rsid w:val="00C678AA"/>
    <w:rsid w:val="00C67F75"/>
    <w:rsid w:val="00C74923"/>
    <w:rsid w:val="00C762DE"/>
    <w:rsid w:val="00C83B3F"/>
    <w:rsid w:val="00C93BAF"/>
    <w:rsid w:val="00CA1D1E"/>
    <w:rsid w:val="00CE0894"/>
    <w:rsid w:val="00CF32FB"/>
    <w:rsid w:val="00D16119"/>
    <w:rsid w:val="00D6749B"/>
    <w:rsid w:val="00D706E2"/>
    <w:rsid w:val="00D710FF"/>
    <w:rsid w:val="00D71CED"/>
    <w:rsid w:val="00D73B98"/>
    <w:rsid w:val="00D74219"/>
    <w:rsid w:val="00D835F5"/>
    <w:rsid w:val="00D85C08"/>
    <w:rsid w:val="00D86B28"/>
    <w:rsid w:val="00D91E7D"/>
    <w:rsid w:val="00D9715A"/>
    <w:rsid w:val="00DA1339"/>
    <w:rsid w:val="00DA3900"/>
    <w:rsid w:val="00DA43E5"/>
    <w:rsid w:val="00DA7F46"/>
    <w:rsid w:val="00DC755C"/>
    <w:rsid w:val="00DE26BB"/>
    <w:rsid w:val="00E05EB0"/>
    <w:rsid w:val="00E277E8"/>
    <w:rsid w:val="00E307CA"/>
    <w:rsid w:val="00E30A07"/>
    <w:rsid w:val="00E31D95"/>
    <w:rsid w:val="00E35AB3"/>
    <w:rsid w:val="00E420DC"/>
    <w:rsid w:val="00E443C1"/>
    <w:rsid w:val="00E54271"/>
    <w:rsid w:val="00E758BD"/>
    <w:rsid w:val="00E76893"/>
    <w:rsid w:val="00E85DE3"/>
    <w:rsid w:val="00E8675E"/>
    <w:rsid w:val="00E90DF0"/>
    <w:rsid w:val="00E97290"/>
    <w:rsid w:val="00EB05EE"/>
    <w:rsid w:val="00EB4A4B"/>
    <w:rsid w:val="00EB5469"/>
    <w:rsid w:val="00EC4F84"/>
    <w:rsid w:val="00ED248F"/>
    <w:rsid w:val="00EF0F63"/>
    <w:rsid w:val="00EF1B9D"/>
    <w:rsid w:val="00F0633A"/>
    <w:rsid w:val="00F27CEC"/>
    <w:rsid w:val="00F300EA"/>
    <w:rsid w:val="00F31A44"/>
    <w:rsid w:val="00F3493B"/>
    <w:rsid w:val="00F369DE"/>
    <w:rsid w:val="00F36F90"/>
    <w:rsid w:val="00F41FAB"/>
    <w:rsid w:val="00F471EB"/>
    <w:rsid w:val="00F539BD"/>
    <w:rsid w:val="00F6036C"/>
    <w:rsid w:val="00F75F3D"/>
    <w:rsid w:val="00F77197"/>
    <w:rsid w:val="00F86EAA"/>
    <w:rsid w:val="00F90FC8"/>
    <w:rsid w:val="00FA5915"/>
    <w:rsid w:val="00FB6D5A"/>
    <w:rsid w:val="00FC463A"/>
    <w:rsid w:val="00FC6C35"/>
    <w:rsid w:val="00FD2978"/>
    <w:rsid w:val="00FD3CF1"/>
    <w:rsid w:val="00FE4C69"/>
    <w:rsid w:val="00FF0218"/>
    <w:rsid w:val="00FF1BC4"/>
    <w:rsid w:val="59D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9B0A"/>
  <w15:chartTrackingRefBased/>
  <w15:docId w15:val="{124E750E-761E-4397-B1A1-FDB27AB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A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70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0A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4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4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46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2AC7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2AC7"/>
  </w:style>
  <w:style w:type="paragraph" w:styleId="Footer">
    <w:name w:val="footer"/>
    <w:basedOn w:val="Normal"/>
    <w:link w:val="FooterChar"/>
    <w:uiPriority w:val="99"/>
    <w:unhideWhenUsed/>
    <w:rsid w:val="008F2AC7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2AC7"/>
  </w:style>
  <w:style w:type="paragraph" w:styleId="ListParagraph">
    <w:name w:val="List Paragraph"/>
    <w:basedOn w:val="Normal"/>
    <w:uiPriority w:val="34"/>
    <w:qFormat/>
    <w:rsid w:val="00F3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5a7a06e-2b96-470d-8a2a-b6068e32e12c" xsi:nil="true"/>
    <TaxCatchAll xmlns="e6f32e40-8711-4a17-97b5-823b1fd18c6a" xsi:nil="true"/>
    <lcf76f155ced4ddcb4097134ff3c332f xmlns="65a7a06e-2b96-470d-8a2a-b6068e32e1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867E1B99E4E950F91A71B43F0E2" ma:contentTypeVersion="18" ma:contentTypeDescription="Create a new document." ma:contentTypeScope="" ma:versionID="26a726bcc1e31fdda98e2f1ad071c0d2">
  <xsd:schema xmlns:xsd="http://www.w3.org/2001/XMLSchema" xmlns:xs="http://www.w3.org/2001/XMLSchema" xmlns:p="http://schemas.microsoft.com/office/2006/metadata/properties" xmlns:ns2="65a7a06e-2b96-470d-8a2a-b6068e32e12c" xmlns:ns3="e6f32e40-8711-4a17-97b5-823b1fd18c6a" targetNamespace="http://schemas.microsoft.com/office/2006/metadata/properties" ma:root="true" ma:fieldsID="364fe6f88e18309d51fec107e29d7023" ns2:_="" ns3:_="">
    <xsd:import namespace="65a7a06e-2b96-470d-8a2a-b6068e32e12c"/>
    <xsd:import namespace="e6f32e40-8711-4a17-97b5-823b1fd18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a06e-2b96-470d-8a2a-b6068e32e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2e40-8711-4a17-97b5-823b1fd18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18619ac-6a63-48d3-b4c2-189bed092395}" ma:internalName="TaxCatchAll" ma:showField="CatchAllData" ma:web="e6f32e40-8711-4a17-97b5-823b1fd18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4BCCB-59F0-4D01-BA51-7713CCCB6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D80F9-A0C3-4770-B805-011B8BCDA779}">
  <ds:schemaRefs>
    <ds:schemaRef ds:uri="http://schemas.microsoft.com/office/2006/metadata/properties"/>
    <ds:schemaRef ds:uri="http://schemas.microsoft.com/office/infopath/2007/PartnerControls"/>
    <ds:schemaRef ds:uri="d8c6e369-d015-4e36-91e7-463d0ed221a1"/>
    <ds:schemaRef ds:uri="d46b0a52-15dc-47af-9a99-7f84a3d7fc21"/>
  </ds:schemaRefs>
</ds:datastoreItem>
</file>

<file path=customXml/itemProps3.xml><?xml version="1.0" encoding="utf-8"?>
<ds:datastoreItem xmlns:ds="http://schemas.openxmlformats.org/officeDocument/2006/customXml" ds:itemID="{0E2CFD6C-BBF6-4F65-A30E-0828ABDD2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4D31A-9043-4198-8E64-13D0DE168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Branislav</dc:creator>
  <cp:keywords>Medtronic Controlled</cp:keywords>
  <dc:description/>
  <cp:lastModifiedBy>Gopal, Disha [VPE]</cp:lastModifiedBy>
  <cp:revision>3</cp:revision>
  <dcterms:created xsi:type="dcterms:W3CDTF">2023-05-08T10:07:00Z</dcterms:created>
  <dcterms:modified xsi:type="dcterms:W3CDTF">2023-10-30T13:30:55Z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0x010100395C0867E1B99E4E950F91A71B43F0E2</vt:lpwstr>
  </property>
  <property fmtid="{D5CDD505-2E9C-101B-9397-08002B2CF9AE}" pid="3" name="TitusGUID">
    <vt:lpwstr>cf58abe4-2b09-4a9c-a95d-9d3b2f3d5147</vt:lpwstr>
  </property>
  <property fmtid="{D5CDD505-2E9C-101B-9397-08002B2CF9AE}" pid="4" name="Classification">
    <vt:lpwstr>MedtronicControlled</vt:lpwstr>
  </property>
  <property fmtid="{D5CDD505-2E9C-101B-9397-08002B2CF9AE}" pid="5" name="MediaServiceImageTags">
    <vt:lpwstr/>
  </property>
</Properties>
</file>